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7947" w14:textId="2538E09E" w:rsidR="00912BEA" w:rsidRPr="00432EB5" w:rsidRDefault="00655080" w:rsidP="00655080">
      <w:pPr>
        <w:spacing w:line="519" w:lineRule="exact"/>
        <w:ind w:right="67"/>
        <w:jc w:val="center"/>
        <w:rPr>
          <w:rFonts w:ascii="標楷體" w:eastAsia="標楷體" w:hAnsi="標楷體"/>
          <w:bCs/>
          <w:sz w:val="40"/>
          <w:szCs w:val="40"/>
        </w:rPr>
      </w:pPr>
      <w:r w:rsidRPr="00432EB5">
        <w:rPr>
          <w:rFonts w:ascii="標楷體" w:eastAsia="標楷體" w:hAnsi="標楷體" w:hint="eastAsia"/>
          <w:bCs/>
          <w:sz w:val="40"/>
          <w:szCs w:val="40"/>
        </w:rPr>
        <w:t>新竹市私立磐石高級中學技藝</w:t>
      </w:r>
      <w:r w:rsidRPr="00432EB5">
        <w:rPr>
          <w:rFonts w:ascii="標楷體" w:eastAsia="標楷體" w:hAnsi="標楷體"/>
          <w:bCs/>
          <w:sz w:val="40"/>
          <w:szCs w:val="40"/>
        </w:rPr>
        <w:t>(</w:t>
      </w:r>
      <w:r w:rsidRPr="00432EB5">
        <w:rPr>
          <w:rFonts w:ascii="標楷體" w:eastAsia="標楷體" w:hAnsi="標楷體" w:hint="eastAsia"/>
          <w:bCs/>
          <w:sz w:val="40"/>
          <w:szCs w:val="40"/>
        </w:rPr>
        <w:t>能</w:t>
      </w:r>
      <w:r w:rsidRPr="00432EB5">
        <w:rPr>
          <w:rFonts w:ascii="標楷體" w:eastAsia="標楷體" w:hAnsi="標楷體"/>
          <w:bCs/>
          <w:sz w:val="40"/>
          <w:szCs w:val="40"/>
        </w:rPr>
        <w:t>)</w:t>
      </w:r>
      <w:r w:rsidRPr="00432EB5">
        <w:rPr>
          <w:rFonts w:ascii="標楷體" w:eastAsia="標楷體" w:hAnsi="標楷體" w:hint="eastAsia"/>
          <w:bCs/>
          <w:sz w:val="40"/>
          <w:szCs w:val="40"/>
        </w:rPr>
        <w:t>競賽選手培訓計畫</w:t>
      </w:r>
    </w:p>
    <w:p w14:paraId="53BB4A78" w14:textId="1AE15986" w:rsidR="00912BEA" w:rsidRPr="00432EB5" w:rsidRDefault="004D4AC0" w:rsidP="00B20AEA">
      <w:pPr>
        <w:spacing w:before="169"/>
        <w:ind w:right="673"/>
        <w:jc w:val="right"/>
        <w:rPr>
          <w:rFonts w:ascii="標楷體" w:eastAsia="標楷體" w:hAnsi="標楷體"/>
          <w:bCs/>
          <w:sz w:val="24"/>
          <w:szCs w:val="24"/>
        </w:rPr>
      </w:pPr>
      <w:r>
        <w:rPr>
          <w:rFonts w:ascii="標楷體" w:eastAsia="標楷體" w:hAnsi="標楷體" w:hint="eastAsia"/>
          <w:bCs/>
          <w:sz w:val="24"/>
          <w:szCs w:val="24"/>
        </w:rPr>
        <w:t>2026</w:t>
      </w:r>
      <w:r w:rsidR="00B20AEA">
        <w:rPr>
          <w:rFonts w:ascii="標楷體" w:eastAsia="標楷體" w:hAnsi="標楷體" w:hint="eastAsia"/>
          <w:bCs/>
          <w:sz w:val="24"/>
          <w:szCs w:val="24"/>
        </w:rPr>
        <w:t>年</w:t>
      </w:r>
      <w:r>
        <w:rPr>
          <w:rFonts w:ascii="標楷體" w:eastAsia="標楷體" w:hAnsi="標楷體" w:hint="eastAsia"/>
          <w:bCs/>
          <w:sz w:val="24"/>
          <w:szCs w:val="24"/>
        </w:rPr>
        <w:t>2</w:t>
      </w:r>
      <w:r w:rsidR="00B20AEA">
        <w:rPr>
          <w:rFonts w:ascii="標楷體" w:eastAsia="標楷體" w:hAnsi="標楷體" w:hint="eastAsia"/>
          <w:bCs/>
          <w:sz w:val="24"/>
          <w:szCs w:val="24"/>
        </w:rPr>
        <w:t>月</w:t>
      </w:r>
      <w:r>
        <w:rPr>
          <w:rFonts w:ascii="標楷體" w:eastAsia="標楷體" w:hAnsi="標楷體" w:hint="eastAsia"/>
          <w:bCs/>
          <w:sz w:val="24"/>
          <w:szCs w:val="24"/>
        </w:rPr>
        <w:t>6</w:t>
      </w:r>
      <w:r w:rsidR="00B20AEA">
        <w:rPr>
          <w:rFonts w:ascii="標楷體" w:eastAsia="標楷體" w:hAnsi="標楷體" w:hint="eastAsia"/>
          <w:bCs/>
          <w:sz w:val="24"/>
          <w:szCs w:val="24"/>
        </w:rPr>
        <w:t>日</w:t>
      </w:r>
      <w:r w:rsidR="00C829A8" w:rsidRPr="00432EB5">
        <w:rPr>
          <w:rFonts w:ascii="標楷體" w:eastAsia="標楷體" w:hAnsi="標楷體"/>
          <w:bCs/>
          <w:sz w:val="24"/>
          <w:szCs w:val="24"/>
        </w:rPr>
        <w:t>行政會議通過</w:t>
      </w:r>
    </w:p>
    <w:p w14:paraId="5324C7D7" w14:textId="75D2A3BE" w:rsidR="00912BEA" w:rsidRPr="009C2B59" w:rsidRDefault="00C829A8" w:rsidP="00517E24">
      <w:pPr>
        <w:pStyle w:val="a3"/>
        <w:spacing w:before="4"/>
        <w:ind w:leftChars="65" w:left="1614" w:hangingChars="492" w:hanging="1471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pacing w:val="19"/>
          <w:sz w:val="28"/>
          <w:szCs w:val="28"/>
        </w:rPr>
        <w:t>一、目 的：</w:t>
      </w:r>
      <w:r w:rsidR="00655080" w:rsidRPr="009C2B59">
        <w:rPr>
          <w:rFonts w:ascii="標楷體" w:eastAsia="標楷體" w:hAnsi="標楷體"/>
          <w:sz w:val="28"/>
          <w:szCs w:val="28"/>
        </w:rPr>
        <w:t>鼓勵學生重視技能學習，提高技術水準，並選拔優秀學生參加</w:t>
      </w:r>
      <w:r w:rsidR="007625B3" w:rsidRPr="009C2B59">
        <w:rPr>
          <w:rFonts w:ascii="標楷體" w:eastAsia="標楷體" w:hAnsi="標楷體" w:hint="eastAsia"/>
          <w:sz w:val="28"/>
          <w:szCs w:val="28"/>
        </w:rPr>
        <w:t>教育部(勞動部)等教育主管機關</w:t>
      </w:r>
      <w:r w:rsidR="00655080" w:rsidRPr="009C2B59">
        <w:rPr>
          <w:rFonts w:ascii="標楷體" w:eastAsia="標楷體" w:hAnsi="標楷體"/>
          <w:sz w:val="28"/>
          <w:szCs w:val="28"/>
        </w:rPr>
        <w:t>學校學生技藝</w:t>
      </w:r>
      <w:r w:rsidR="007625B3" w:rsidRPr="009C2B59">
        <w:rPr>
          <w:rFonts w:ascii="標楷體" w:eastAsia="標楷體" w:hAnsi="標楷體" w:hint="eastAsia"/>
          <w:sz w:val="28"/>
          <w:szCs w:val="28"/>
        </w:rPr>
        <w:t>(能)</w:t>
      </w:r>
      <w:r w:rsidR="00655080" w:rsidRPr="009C2B59">
        <w:rPr>
          <w:rFonts w:ascii="標楷體" w:eastAsia="標楷體" w:hAnsi="標楷體"/>
          <w:sz w:val="28"/>
          <w:szCs w:val="28"/>
        </w:rPr>
        <w:t>競賽。</w:t>
      </w:r>
    </w:p>
    <w:p w14:paraId="5BF9252C" w14:textId="77777777" w:rsidR="00912BEA" w:rsidRPr="009C2B59" w:rsidRDefault="00C829A8" w:rsidP="00517E24">
      <w:pPr>
        <w:pStyle w:val="a3"/>
        <w:ind w:left="152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二、實施要點：</w:t>
      </w:r>
    </w:p>
    <w:p w14:paraId="022D30AA" w14:textId="5073D8AE" w:rsidR="00EC4F8D" w:rsidRPr="009C2B59" w:rsidRDefault="009E05AD" w:rsidP="009E05AD">
      <w:pPr>
        <w:pStyle w:val="a3"/>
        <w:ind w:leftChars="451" w:left="992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(一)</w:t>
      </w:r>
      <w:r w:rsidR="00EC4F8D" w:rsidRPr="009C2B59">
        <w:rPr>
          <w:rFonts w:ascii="標楷體" w:eastAsia="標楷體" w:hAnsi="標楷體" w:hint="eastAsia"/>
          <w:bCs/>
          <w:sz w:val="28"/>
          <w:szCs w:val="28"/>
        </w:rPr>
        <w:t>遴選方式：</w:t>
      </w:r>
    </w:p>
    <w:p w14:paraId="35CBF916" w14:textId="26A230C2" w:rsidR="00517E24" w:rsidRPr="009C2B59" w:rsidRDefault="008F610F" w:rsidP="00517E24">
      <w:pPr>
        <w:pStyle w:val="a4"/>
        <w:numPr>
          <w:ilvl w:val="0"/>
          <w:numId w:val="5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選手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得由科主任或任</w:t>
      </w:r>
      <w:r w:rsidR="00255007">
        <w:rPr>
          <w:rFonts w:ascii="標楷體" w:eastAsia="標楷體" w:hAnsi="標楷體" w:hint="eastAsia"/>
          <w:bCs/>
          <w:sz w:val="28"/>
          <w:szCs w:val="28"/>
        </w:rPr>
        <w:t>課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教師邀請積極主動且實習課程(國中技藝課程)表現優異之同學參加培訓儲備選手。</w:t>
      </w:r>
    </w:p>
    <w:p w14:paraId="195ECDFA" w14:textId="4D3CEFE5" w:rsidR="008F610F" w:rsidRPr="009C2B59" w:rsidRDefault="008F610F" w:rsidP="00517E24">
      <w:pPr>
        <w:pStyle w:val="a4"/>
        <w:numPr>
          <w:ilvl w:val="0"/>
          <w:numId w:val="5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競賽</w:t>
      </w:r>
      <w:r w:rsidRPr="009C2B59">
        <w:rPr>
          <w:rFonts w:ascii="標楷體" w:eastAsia="標楷體" w:hAnsi="標楷體"/>
          <w:bCs/>
          <w:sz w:val="28"/>
          <w:szCs w:val="28"/>
        </w:rPr>
        <w:t>選手由各科辦理技藝(能)競賽初賽，選拔二至四名優勝同學，儲備並加強訓練。</w:t>
      </w:r>
    </w:p>
    <w:p w14:paraId="44314318" w14:textId="0D7E2A1F" w:rsidR="007625B3" w:rsidRPr="009C2B59" w:rsidRDefault="007625B3" w:rsidP="00517E24">
      <w:pPr>
        <w:pStyle w:val="a4"/>
        <w:numPr>
          <w:ilvl w:val="0"/>
          <w:numId w:val="5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可由科主任推薦積極主動考取相關證照之學生進行遴選訓練。</w:t>
      </w:r>
    </w:p>
    <w:p w14:paraId="5051235E" w14:textId="6A8D64C0" w:rsidR="007625B3" w:rsidRPr="009C2B59" w:rsidRDefault="009E05AD" w:rsidP="00517E24">
      <w:pPr>
        <w:tabs>
          <w:tab w:val="left" w:pos="994"/>
        </w:tabs>
        <w:ind w:leftChars="451" w:left="992"/>
        <w:rPr>
          <w:rFonts w:ascii="標楷體" w:eastAsia="標楷體" w:hAnsi="標楷體"/>
          <w:sz w:val="28"/>
          <w:szCs w:val="28"/>
        </w:rPr>
      </w:pPr>
      <w:r w:rsidRPr="009C2B59">
        <w:rPr>
          <w:rFonts w:ascii="標楷體" w:eastAsia="標楷體" w:hAnsi="標楷體" w:hint="eastAsia"/>
          <w:sz w:val="28"/>
          <w:szCs w:val="28"/>
        </w:rPr>
        <w:t>(二)</w:t>
      </w:r>
      <w:r w:rsidR="00EC4F8D" w:rsidRPr="009C2B59">
        <w:rPr>
          <w:rFonts w:ascii="標楷體" w:eastAsia="標楷體" w:hAnsi="標楷體"/>
          <w:sz w:val="28"/>
          <w:szCs w:val="28"/>
        </w:rPr>
        <w:t>訓練方式：</w:t>
      </w:r>
    </w:p>
    <w:p w14:paraId="3801F86A" w14:textId="77777777" w:rsidR="00255007" w:rsidRDefault="007625B3" w:rsidP="00517E24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指導老師由科主任推薦具有專長或經驗的教師擔任</w:t>
      </w:r>
      <w:r w:rsidR="009E05AD" w:rsidRPr="009C2B59">
        <w:rPr>
          <w:rFonts w:ascii="標楷體" w:eastAsia="標楷體" w:hAnsi="標楷體" w:hint="eastAsia"/>
          <w:bCs/>
          <w:sz w:val="28"/>
          <w:szCs w:val="28"/>
        </w:rPr>
        <w:t>，每位教師至多指導2職類</w:t>
      </w:r>
      <w:r w:rsidRPr="009C2B59">
        <w:rPr>
          <w:rFonts w:ascii="標楷體" w:eastAsia="標楷體" w:hAnsi="標楷體"/>
          <w:bCs/>
          <w:sz w:val="28"/>
          <w:szCs w:val="28"/>
        </w:rPr>
        <w:t>。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於</w:t>
      </w:r>
      <w:r w:rsidR="00EC4F8D" w:rsidRPr="009C2B59">
        <w:rPr>
          <w:rFonts w:ascii="標楷體" w:eastAsia="標楷體" w:hAnsi="標楷體"/>
          <w:bCs/>
          <w:sz w:val="28"/>
          <w:szCs w:val="28"/>
        </w:rPr>
        <w:t>學期中利用課餘時間訓練學術科、各項職</w:t>
      </w:r>
      <w:r w:rsidR="00245098" w:rsidRPr="009C2B59">
        <w:rPr>
          <w:rFonts w:ascii="標楷體" w:eastAsia="標楷體" w:hAnsi="標楷體" w:hint="eastAsia"/>
          <w:bCs/>
          <w:sz w:val="28"/>
          <w:szCs w:val="28"/>
        </w:rPr>
        <w:t>類</w:t>
      </w:r>
      <w:r w:rsidR="00EC4F8D" w:rsidRPr="009C2B59">
        <w:rPr>
          <w:rFonts w:ascii="標楷體" w:eastAsia="標楷體" w:hAnsi="標楷體"/>
          <w:bCs/>
          <w:sz w:val="28"/>
          <w:szCs w:val="28"/>
        </w:rPr>
        <w:t>技能。</w:t>
      </w:r>
      <w:r w:rsidR="00255007">
        <w:rPr>
          <w:rFonts w:ascii="標楷體" w:eastAsia="標楷體" w:hAnsi="標楷體" w:hint="eastAsia"/>
          <w:bCs/>
          <w:sz w:val="28"/>
          <w:szCs w:val="28"/>
        </w:rPr>
        <w:t>(1)</w:t>
      </w:r>
      <w:r w:rsidR="00561DCD" w:rsidRPr="009C2B59">
        <w:rPr>
          <w:rFonts w:ascii="標楷體" w:eastAsia="標楷體" w:hAnsi="標楷體"/>
          <w:bCs/>
          <w:sz w:val="28"/>
          <w:szCs w:val="28"/>
        </w:rPr>
        <w:t>基礎訓練，著重單元操作訓練及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基礎操作</w:t>
      </w:r>
      <w:r w:rsidR="00561DCD" w:rsidRPr="009C2B59">
        <w:rPr>
          <w:rFonts w:ascii="標楷體" w:eastAsia="標楷體" w:hAnsi="標楷體"/>
          <w:bCs/>
          <w:sz w:val="28"/>
          <w:szCs w:val="28"/>
        </w:rPr>
        <w:t>能力，以鞏固技能基礎，建立信心。</w:t>
      </w:r>
    </w:p>
    <w:p w14:paraId="2393254F" w14:textId="395EAF7A" w:rsidR="00517E24" w:rsidRPr="009C2B59" w:rsidRDefault="00255007" w:rsidP="00255007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(2)</w:t>
      </w:r>
      <w:r w:rsidR="00561DCD" w:rsidRPr="009C2B59">
        <w:rPr>
          <w:rFonts w:ascii="標楷體" w:eastAsia="標楷體" w:hAnsi="標楷體"/>
          <w:bCs/>
          <w:sz w:val="28"/>
          <w:szCs w:val="28"/>
        </w:rPr>
        <w:t>綜合訓練，結合數項單元操作綜合訓練，以培養整合的能力。</w:t>
      </w:r>
      <w:r w:rsidR="00FA019A">
        <w:rPr>
          <w:rFonts w:ascii="標楷體" w:eastAsia="標楷體" w:hAnsi="標楷體" w:hint="eastAsia"/>
          <w:bCs/>
          <w:sz w:val="28"/>
          <w:szCs w:val="28"/>
        </w:rPr>
        <w:t>(3)</w:t>
      </w:r>
      <w:r w:rsidR="00561DCD" w:rsidRPr="009C2B59">
        <w:rPr>
          <w:rFonts w:ascii="標楷體" w:eastAsia="標楷體" w:hAnsi="標楷體"/>
          <w:bCs/>
          <w:sz w:val="28"/>
          <w:szCs w:val="28"/>
        </w:rPr>
        <w:t>進階訓練，依競賽的模式和類似試題作模擬訓練，以培養應變的能力。</w:t>
      </w:r>
    </w:p>
    <w:p w14:paraId="27E4C634" w14:textId="14CBC36D" w:rsidR="00517E24" w:rsidRPr="009C2B59" w:rsidRDefault="00EC4F8D" w:rsidP="00517E24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寒暑假</w:t>
      </w:r>
      <w:r w:rsidR="00245098" w:rsidRPr="009C2B59">
        <w:rPr>
          <w:rFonts w:ascii="標楷體" w:eastAsia="標楷體" w:hAnsi="標楷體" w:hint="eastAsia"/>
          <w:bCs/>
          <w:sz w:val="28"/>
          <w:szCs w:val="28"/>
        </w:rPr>
        <w:t>得</w:t>
      </w:r>
      <w:r w:rsidRPr="009C2B59">
        <w:rPr>
          <w:rFonts w:ascii="標楷體" w:eastAsia="標楷體" w:hAnsi="標楷體"/>
          <w:bCs/>
          <w:sz w:val="28"/>
          <w:szCs w:val="28"/>
        </w:rPr>
        <w:t>在本校選手訓練室受訓或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與科大</w:t>
      </w:r>
      <w:r w:rsidR="00681F1B">
        <w:rPr>
          <w:rFonts w:ascii="標楷體" w:eastAsia="標楷體" w:hAnsi="標楷體" w:hint="eastAsia"/>
          <w:bCs/>
          <w:sz w:val="28"/>
          <w:szCs w:val="28"/>
        </w:rPr>
        <w:t>、職訓中心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或</w:t>
      </w:r>
      <w:r w:rsidR="00681F1B">
        <w:rPr>
          <w:rFonts w:ascii="標楷體" w:eastAsia="標楷體" w:hAnsi="標楷體" w:hint="eastAsia"/>
          <w:bCs/>
          <w:sz w:val="28"/>
          <w:szCs w:val="28"/>
        </w:rPr>
        <w:t>友校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合作辦理移地訓練、代訓。</w:t>
      </w:r>
    </w:p>
    <w:p w14:paraId="51044B6D" w14:textId="77777777" w:rsidR="00517E24" w:rsidRPr="009C2B59" w:rsidRDefault="00EC4F8D" w:rsidP="00517E24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參加友誼賽、模擬賽等相關賽事</w:t>
      </w:r>
      <w:r w:rsidRPr="009C2B59">
        <w:rPr>
          <w:rFonts w:ascii="標楷體" w:eastAsia="標楷體" w:hAnsi="標楷體"/>
          <w:bCs/>
          <w:sz w:val="28"/>
          <w:szCs w:val="28"/>
        </w:rPr>
        <w:t>吸取別人的優點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增加比賽經驗</w:t>
      </w:r>
      <w:r w:rsidRPr="009C2B59">
        <w:rPr>
          <w:rFonts w:ascii="標楷體" w:eastAsia="標楷體" w:hAnsi="標楷體"/>
          <w:bCs/>
          <w:sz w:val="28"/>
          <w:szCs w:val="28"/>
        </w:rPr>
        <w:t>。代表產生：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依照各項競賽名額限制，於報名前辦理校內初賽，由成績優秀者優先代表學校參賽。</w:t>
      </w:r>
    </w:p>
    <w:p w14:paraId="2DBC1E38" w14:textId="77777777" w:rsidR="00517E24" w:rsidRPr="009C2B59" w:rsidRDefault="007625B3" w:rsidP="00517E24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指導老師應</w:t>
      </w:r>
      <w:r w:rsidR="0059335A" w:rsidRPr="009C2B59">
        <w:rPr>
          <w:rFonts w:ascii="標楷體" w:eastAsia="標楷體" w:hAnsi="標楷體" w:hint="eastAsia"/>
          <w:bCs/>
          <w:sz w:val="28"/>
          <w:szCs w:val="28"/>
        </w:rPr>
        <w:t>與選手討論</w:t>
      </w:r>
      <w:r w:rsidRPr="009C2B59">
        <w:rPr>
          <w:rFonts w:ascii="標楷體" w:eastAsia="標楷體" w:hAnsi="標楷體"/>
          <w:bCs/>
          <w:sz w:val="28"/>
          <w:szCs w:val="28"/>
        </w:rPr>
        <w:t>訂定訓練計劃（如附件一）並編列訓練材料經費概算(如附件二），以作為訓練之依據，並影印分送科及實習處各一份以為參考。</w:t>
      </w:r>
    </w:p>
    <w:p w14:paraId="460D899B" w14:textId="77777777" w:rsidR="00517E24" w:rsidRPr="009C2B59" w:rsidRDefault="007625B3" w:rsidP="00517E24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指導老師應隨時掌握選手動態及訓練進度，並督促選手逐日填寫訓練日誌(如附件三) 及適時拍攝選手培訓情況照片作成紀錄(如附件四)。</w:t>
      </w:r>
    </w:p>
    <w:p w14:paraId="227346CC" w14:textId="1FBC7E57" w:rsidR="009E05AD" w:rsidRPr="009C2B59" w:rsidRDefault="007625B3" w:rsidP="009E05AD">
      <w:pPr>
        <w:pStyle w:val="a4"/>
        <w:numPr>
          <w:ilvl w:val="0"/>
          <w:numId w:val="6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選手為代表學校之表率學生，應盡全力達成選手應盡之注意事項</w:t>
      </w:r>
      <w:r w:rsidR="00F841B2" w:rsidRPr="009C2B59">
        <w:rPr>
          <w:rFonts w:ascii="標楷體" w:eastAsia="標楷體" w:hAnsi="標楷體" w:hint="eastAsia"/>
          <w:bCs/>
          <w:sz w:val="28"/>
          <w:szCs w:val="28"/>
        </w:rPr>
        <w:t>(如附件五)</w:t>
      </w:r>
      <w:r w:rsidRPr="009C2B59">
        <w:rPr>
          <w:rFonts w:ascii="標楷體" w:eastAsia="標楷體" w:hAnsi="標楷體" w:hint="eastAsia"/>
          <w:bCs/>
          <w:sz w:val="28"/>
          <w:szCs w:val="28"/>
        </w:rPr>
        <w:t>，如未能配合應依照校規予以議處。</w:t>
      </w:r>
    </w:p>
    <w:p w14:paraId="0C25D167" w14:textId="3C08DD92" w:rsidR="00EC4F8D" w:rsidRPr="009C2B59" w:rsidRDefault="009E05AD" w:rsidP="00517E24">
      <w:pPr>
        <w:tabs>
          <w:tab w:val="left" w:pos="994"/>
        </w:tabs>
        <w:spacing w:before="1"/>
        <w:ind w:leftChars="451" w:left="992" w:right="108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(三)</w:t>
      </w:r>
      <w:r w:rsidR="00EC4F8D" w:rsidRPr="009C2B59">
        <w:rPr>
          <w:rFonts w:ascii="標楷體" w:eastAsia="標楷體" w:hAnsi="標楷體" w:hint="eastAsia"/>
          <w:bCs/>
          <w:sz w:val="28"/>
          <w:szCs w:val="28"/>
        </w:rPr>
        <w:t>行政支援：</w:t>
      </w:r>
    </w:p>
    <w:p w14:paraId="43033F5E" w14:textId="77777777" w:rsidR="00912BEA" w:rsidRPr="009C2B59" w:rsidRDefault="00C829A8" w:rsidP="00517E24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集訓期間選手所耽誤之課業，指導老師、導師、科主任應協助安排任課教師予以個別輔導或補救教學。</w:t>
      </w:r>
    </w:p>
    <w:p w14:paraId="6EA2E498" w14:textId="77777777" w:rsidR="00912BEA" w:rsidRPr="009C2B59" w:rsidRDefault="00C829A8" w:rsidP="00517E24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各科協助安排訓練場地，器材請購、蒐集歷年競賽試題、擬定本科培訓計劃及相關聯繫事宜。</w:t>
      </w:r>
    </w:p>
    <w:p w14:paraId="7A288730" w14:textId="77777777" w:rsidR="00912BEA" w:rsidRPr="009C2B59" w:rsidRDefault="00C829A8" w:rsidP="00517E24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實習處統籌辦理培訓相關事宜，負責協調各項行政支援事項。</w:t>
      </w:r>
    </w:p>
    <w:p w14:paraId="7FD732E5" w14:textId="39C74D8B" w:rsidR="00912BEA" w:rsidRPr="009C2B59" w:rsidRDefault="00C829A8" w:rsidP="00517E24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總務處負責競賽設備材料採購。</w:t>
      </w:r>
    </w:p>
    <w:p w14:paraId="7DC88222" w14:textId="18BF212F" w:rsidR="00912BEA" w:rsidRDefault="00C829A8" w:rsidP="00517E24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lastRenderedPageBreak/>
        <w:t>學務處負責培訓選手之</w:t>
      </w:r>
      <w:r w:rsidR="00EC4F8D" w:rsidRPr="009C2B59">
        <w:rPr>
          <w:rFonts w:ascii="標楷體" w:eastAsia="標楷體" w:hAnsi="標楷體" w:hint="eastAsia"/>
          <w:bCs/>
          <w:sz w:val="28"/>
          <w:szCs w:val="28"/>
        </w:rPr>
        <w:t>公假協助</w:t>
      </w:r>
      <w:r w:rsidRPr="009C2B59">
        <w:rPr>
          <w:rFonts w:ascii="標楷體" w:eastAsia="標楷體" w:hAnsi="標楷體"/>
          <w:bCs/>
          <w:sz w:val="28"/>
          <w:szCs w:val="28"/>
        </w:rPr>
        <w:t>。</w:t>
      </w:r>
    </w:p>
    <w:p w14:paraId="103557CD" w14:textId="08AAB41D" w:rsidR="00912BEA" w:rsidRDefault="00255007" w:rsidP="002C7D6E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課餘練習時間，由各處室行政輪值人員協助巡查並</w:t>
      </w:r>
      <w:r w:rsidR="008B2866">
        <w:rPr>
          <w:rFonts w:ascii="標楷體" w:eastAsia="標楷體" w:hAnsi="標楷體" w:hint="eastAsia"/>
          <w:bCs/>
          <w:sz w:val="28"/>
          <w:szCs w:val="28"/>
        </w:rPr>
        <w:t>於巡堂紀錄表中</w:t>
      </w:r>
      <w:r>
        <w:rPr>
          <w:rFonts w:ascii="標楷體" w:eastAsia="標楷體" w:hAnsi="標楷體" w:hint="eastAsia"/>
          <w:bCs/>
          <w:sz w:val="28"/>
          <w:szCs w:val="28"/>
        </w:rPr>
        <w:t>記錄。</w:t>
      </w:r>
    </w:p>
    <w:p w14:paraId="17CC67B2" w14:textId="0F2238C7" w:rsidR="00B20AEA" w:rsidRPr="004D4AC0" w:rsidRDefault="00842B48" w:rsidP="006E45EE">
      <w:pPr>
        <w:pStyle w:val="a4"/>
        <w:numPr>
          <w:ilvl w:val="0"/>
          <w:numId w:val="7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D4AC0">
        <w:rPr>
          <w:rFonts w:ascii="標楷體" w:eastAsia="標楷體" w:hAnsi="標楷體"/>
          <w:bCs/>
          <w:color w:val="000000" w:themeColor="text1"/>
          <w:sz w:val="28"/>
          <w:szCs w:val="28"/>
        </w:rPr>
        <w:t>選手成績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以調整比率方式處理</w:t>
      </w:r>
      <w:r w:rsidRPr="004D4AC0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  <w:r w:rsidR="006E45EE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為爭取優良成績，競賽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期間為每年11月~12月舉行</w:t>
      </w:r>
      <w:r w:rsidR="006E45EE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6E45EE" w:rsidRPr="004D4AC0">
        <w:rPr>
          <w:rFonts w:ascii="標楷體" w:eastAsia="標楷體" w:hAnsi="標楷體"/>
          <w:bCs/>
          <w:color w:val="000000" w:themeColor="text1"/>
          <w:sz w:val="28"/>
          <w:szCs w:val="28"/>
        </w:rPr>
        <w:t>參賽選手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</w:t>
      </w:r>
      <w:r w:rsidR="006E45EE" w:rsidRPr="004D4AC0">
        <w:rPr>
          <w:rFonts w:ascii="標楷體" w:eastAsia="標楷體" w:hAnsi="標楷體"/>
          <w:bCs/>
          <w:color w:val="000000" w:themeColor="text1"/>
          <w:sz w:val="28"/>
          <w:szCs w:val="28"/>
        </w:rPr>
        <w:t>停課，於實習工場、選手室集訓練習術科。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段考</w:t>
      </w:r>
      <w:r w:rsidR="0045055C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成績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調整比例</w:t>
      </w:r>
      <w:r w:rsidR="00833F4A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(只採計第一次段考和期末考成績)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由教務處負責</w:t>
      </w:r>
      <w:r w:rsidRPr="004D4AC0">
        <w:rPr>
          <w:rFonts w:ascii="標楷體" w:eastAsia="標楷體" w:hAnsi="標楷體"/>
          <w:bCs/>
          <w:color w:val="000000" w:themeColor="text1"/>
          <w:sz w:val="28"/>
          <w:szCs w:val="28"/>
        </w:rPr>
        <w:t>協助</w:t>
      </w:r>
      <w:r w:rsidR="00833F4A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;平時成績指導老師評量佔比為20%，由實習處</w:t>
      </w:r>
      <w:r w:rsidR="0045055C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負責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通知授課教師</w:t>
      </w:r>
      <w:r w:rsidR="00471136"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調整</w:t>
      </w:r>
      <w:r w:rsidRPr="004D4A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7E3AAFB8" w14:textId="06BE5C32" w:rsidR="00912BEA" w:rsidRPr="009C2B59" w:rsidRDefault="00561DCD" w:rsidP="00517E24">
      <w:pPr>
        <w:pStyle w:val="a3"/>
        <w:ind w:left="152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三</w:t>
      </w:r>
      <w:r w:rsidRPr="009C2B59">
        <w:rPr>
          <w:rFonts w:ascii="標楷體" w:eastAsia="標楷體" w:hAnsi="標楷體"/>
          <w:bCs/>
          <w:sz w:val="28"/>
          <w:szCs w:val="28"/>
        </w:rPr>
        <w:t>、檢討與考核：</w:t>
      </w:r>
      <w:bookmarkStart w:id="0" w:name="_GoBack"/>
      <w:bookmarkEnd w:id="0"/>
    </w:p>
    <w:p w14:paraId="2C741E08" w14:textId="77777777" w:rsidR="00912BEA" w:rsidRPr="009C2B59" w:rsidRDefault="00C829A8" w:rsidP="00517E24">
      <w:pPr>
        <w:pStyle w:val="a4"/>
        <w:numPr>
          <w:ilvl w:val="0"/>
          <w:numId w:val="8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該年度技藝(能)競賽結束後，檢討培訓工作之得失，作為工作改進之參考。</w:t>
      </w:r>
    </w:p>
    <w:p w14:paraId="7DB0D9DE" w14:textId="77777777" w:rsidR="00912BEA" w:rsidRPr="009C2B59" w:rsidRDefault="00C829A8" w:rsidP="00517E24">
      <w:pPr>
        <w:pStyle w:val="a4"/>
        <w:numPr>
          <w:ilvl w:val="0"/>
          <w:numId w:val="8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對參與培訓工作著有績效之同仁及獲得技藝(能)競賽績優之選手，簽請校長獎勵。</w:t>
      </w:r>
    </w:p>
    <w:p w14:paraId="7D29D449" w14:textId="257D70D3" w:rsidR="00912BEA" w:rsidRPr="009C2B59" w:rsidRDefault="00C829A8" w:rsidP="00517E24">
      <w:pPr>
        <w:pStyle w:val="a4"/>
        <w:numPr>
          <w:ilvl w:val="0"/>
          <w:numId w:val="8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/>
          <w:bCs/>
          <w:sz w:val="28"/>
          <w:szCs w:val="28"/>
        </w:rPr>
        <w:t>依據本校參加校外各項競賽獎勵要點，請本校</w:t>
      </w:r>
      <w:r w:rsidR="009E05AD" w:rsidRPr="009C2B59">
        <w:rPr>
          <w:rFonts w:ascii="標楷體" w:eastAsia="標楷體" w:hAnsi="標楷體" w:hint="eastAsia"/>
          <w:bCs/>
          <w:sz w:val="28"/>
          <w:szCs w:val="28"/>
        </w:rPr>
        <w:t>家長會或處室預算內</w:t>
      </w:r>
      <w:r w:rsidRPr="009C2B59">
        <w:rPr>
          <w:rFonts w:ascii="標楷體" w:eastAsia="標楷體" w:hAnsi="標楷體"/>
          <w:bCs/>
          <w:sz w:val="28"/>
          <w:szCs w:val="28"/>
        </w:rPr>
        <w:t>提供獎勵金。</w:t>
      </w:r>
    </w:p>
    <w:p w14:paraId="7E834D08" w14:textId="77777777" w:rsidR="005E2B28" w:rsidRDefault="00561DCD" w:rsidP="008179A5">
      <w:pPr>
        <w:pStyle w:val="a3"/>
        <w:ind w:left="152"/>
        <w:rPr>
          <w:rFonts w:ascii="標楷體" w:eastAsia="標楷體" w:hAnsi="標楷體"/>
          <w:bCs/>
          <w:sz w:val="28"/>
          <w:szCs w:val="28"/>
        </w:rPr>
      </w:pPr>
      <w:r w:rsidRPr="009C2B59">
        <w:rPr>
          <w:rFonts w:ascii="標楷體" w:eastAsia="標楷體" w:hAnsi="標楷體" w:hint="eastAsia"/>
          <w:bCs/>
          <w:sz w:val="28"/>
          <w:szCs w:val="28"/>
        </w:rPr>
        <w:t>四</w:t>
      </w:r>
      <w:r w:rsidRPr="009C2B59">
        <w:rPr>
          <w:rFonts w:ascii="標楷體" w:eastAsia="標楷體" w:hAnsi="標楷體"/>
          <w:bCs/>
          <w:sz w:val="28"/>
          <w:szCs w:val="28"/>
        </w:rPr>
        <w:t>、經 費</w:t>
      </w:r>
      <w:r w:rsidR="00517E24" w:rsidRPr="009C2B5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36E38AE1" w14:textId="548473F7" w:rsidR="005E2B28" w:rsidRPr="00B20AEA" w:rsidRDefault="005E2B28" w:rsidP="005E2B28">
      <w:pPr>
        <w:pStyle w:val="a4"/>
        <w:numPr>
          <w:ilvl w:val="0"/>
          <w:numId w:val="10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E2B28">
        <w:rPr>
          <w:rFonts w:ascii="標楷體" w:eastAsia="標楷體" w:hAnsi="標楷體"/>
          <w:bCs/>
          <w:sz w:val="28"/>
          <w:szCs w:val="28"/>
        </w:rPr>
        <w:t>訓練材料費：由參賽類科的實習實驗費支應，或向選手酌收材料</w:t>
      </w:r>
      <w:r w:rsidRPr="00B20AEA">
        <w:rPr>
          <w:rFonts w:ascii="標楷體" w:eastAsia="標楷體" w:hAnsi="標楷體"/>
          <w:bCs/>
          <w:color w:val="000000" w:themeColor="text1"/>
          <w:sz w:val="28"/>
          <w:szCs w:val="28"/>
        </w:rPr>
        <w:t>費。</w:t>
      </w:r>
    </w:p>
    <w:p w14:paraId="4FD70C80" w14:textId="77777777" w:rsidR="006D251C" w:rsidRPr="00581C22" w:rsidRDefault="005E2B28" w:rsidP="006D251C">
      <w:pPr>
        <w:pStyle w:val="a4"/>
        <w:numPr>
          <w:ilvl w:val="0"/>
          <w:numId w:val="10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/>
          <w:bCs/>
          <w:color w:val="000000" w:themeColor="text1"/>
          <w:sz w:val="28"/>
          <w:szCs w:val="28"/>
        </w:rPr>
        <w:t>指導老師鐘點費：</w:t>
      </w:r>
    </w:p>
    <w:p w14:paraId="2A696D0E" w14:textId="7EE5E111" w:rsidR="006D251C" w:rsidRPr="00581C22" w:rsidRDefault="006D251C" w:rsidP="006D251C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計算基準：依據各職類報名之選手（含培訓選手）種類計，每學期以</w:t>
      </w:r>
      <w:r w:rsidRPr="00581C22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18 週計，每週支領 1 節課鐘點費</w:t>
      </w:r>
      <w:r w:rsidR="00F2238E"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581C22"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依當學年</w:t>
      </w:r>
      <w:r w:rsidR="00F2238E"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一節課超鐘點計)</w:t>
      </w:r>
      <w:r w:rsidRPr="00581C22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14:paraId="629DE071" w14:textId="77777777" w:rsidR="00F2238E" w:rsidRPr="00581C22" w:rsidRDefault="006D251C" w:rsidP="006D251C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給付標準：</w:t>
      </w:r>
    </w:p>
    <w:p w14:paraId="7ECBB010" w14:textId="77777777" w:rsidR="00F2238E" w:rsidRPr="00581C22" w:rsidRDefault="006D251C" w:rsidP="00F2238E">
      <w:pPr>
        <w:pStyle w:val="a4"/>
        <w:tabs>
          <w:tab w:val="left" w:pos="2268"/>
        </w:tabs>
        <w:spacing w:before="65"/>
        <w:ind w:left="285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全額支付：指導之選手獲「優勝」以上獎項者。</w:t>
      </w:r>
    </w:p>
    <w:p w14:paraId="29897B71" w14:textId="249F8785" w:rsidR="006D251C" w:rsidRPr="00581C22" w:rsidRDefault="00581C22" w:rsidP="00F2238E">
      <w:pPr>
        <w:pStyle w:val="a4"/>
        <w:tabs>
          <w:tab w:val="left" w:pos="2268"/>
        </w:tabs>
        <w:spacing w:before="65"/>
        <w:ind w:left="285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部分</w:t>
      </w:r>
      <w:r w:rsidR="006D251C"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支付：選手未獲優勝以上獎項或培訓中者，支領</w:t>
      </w:r>
      <w:r w:rsidR="006D251C" w:rsidRPr="00581C22"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80% 鐘點費。</w:t>
      </w:r>
    </w:p>
    <w:p w14:paraId="1A517139" w14:textId="77777777" w:rsidR="006D251C" w:rsidRPr="00581C22" w:rsidRDefault="006D251C" w:rsidP="006D251C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撥付方式：於每學期期末統一結算給付。</w:t>
      </w:r>
    </w:p>
    <w:p w14:paraId="41716303" w14:textId="77777777" w:rsidR="006D251C" w:rsidRPr="00581C22" w:rsidRDefault="006D251C" w:rsidP="006D251C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經費來源：由家長會經費或學校相關經費支應。</w:t>
      </w:r>
    </w:p>
    <w:p w14:paraId="74ACF615" w14:textId="7F6CFAD4" w:rsidR="006D251C" w:rsidRPr="00581C22" w:rsidRDefault="006D251C" w:rsidP="006D251C">
      <w:pPr>
        <w:pStyle w:val="a4"/>
        <w:tabs>
          <w:tab w:val="left" w:pos="2268"/>
        </w:tabs>
        <w:spacing w:before="65"/>
        <w:ind w:left="2410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81C22">
        <w:rPr>
          <w:rFonts w:ascii="標楷體" w:eastAsia="標楷體" w:hAnsi="標楷體"/>
          <w:bCs/>
          <w:color w:val="000000" w:themeColor="text1"/>
          <w:sz w:val="28"/>
          <w:szCs w:val="28"/>
        </w:rPr>
        <w:t>職類數量：</w:t>
      </w:r>
      <w:r w:rsidRPr="00581C2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若一位老師同時指導兩個職類，只領一份。</w:t>
      </w:r>
    </w:p>
    <w:p w14:paraId="668FB93B" w14:textId="2D605CAB" w:rsidR="00561DCD" w:rsidRPr="00B20AEA" w:rsidRDefault="00E76F96" w:rsidP="005E2B28">
      <w:pPr>
        <w:pStyle w:val="a4"/>
        <w:numPr>
          <w:ilvl w:val="0"/>
          <w:numId w:val="10"/>
        </w:numPr>
        <w:tabs>
          <w:tab w:val="left" w:pos="2268"/>
        </w:tabs>
        <w:spacing w:before="65"/>
        <w:ind w:left="241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20AEA">
        <w:rPr>
          <w:rFonts w:ascii="標楷體" w:eastAsia="標楷體" w:hAnsi="標楷體"/>
          <w:bCs/>
          <w:color w:val="000000" w:themeColor="text1"/>
          <w:sz w:val="28"/>
          <w:szCs w:val="28"/>
        </w:rPr>
        <w:t>其餘經費：其他各項經費，由學校相關經費或家長會經費勻支</w:t>
      </w:r>
      <w:r w:rsidR="00561DCD" w:rsidRPr="00B20AE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14:paraId="52CADB0E" w14:textId="2175484A" w:rsidR="00912BEA" w:rsidRPr="00432EB5" w:rsidRDefault="00561DCD" w:rsidP="00517E24">
      <w:pPr>
        <w:pStyle w:val="a3"/>
        <w:spacing w:before="65"/>
        <w:ind w:left="0" w:right="708"/>
        <w:rPr>
          <w:rFonts w:ascii="標楷體" w:eastAsia="標楷體" w:hAnsi="標楷體"/>
          <w:bCs/>
          <w:spacing w:val="-5"/>
        </w:rPr>
      </w:pPr>
      <w:r w:rsidRPr="009C2B59">
        <w:rPr>
          <w:rFonts w:ascii="標楷體" w:eastAsia="標楷體" w:hAnsi="標楷體" w:hint="eastAsia"/>
          <w:bCs/>
          <w:spacing w:val="-5"/>
          <w:sz w:val="28"/>
          <w:szCs w:val="28"/>
        </w:rPr>
        <w:t>五</w:t>
      </w:r>
      <w:r w:rsidRPr="009C2B59">
        <w:rPr>
          <w:rFonts w:ascii="標楷體" w:eastAsia="標楷體" w:hAnsi="標楷體"/>
          <w:bCs/>
          <w:spacing w:val="-5"/>
          <w:sz w:val="28"/>
          <w:szCs w:val="28"/>
        </w:rPr>
        <w:t>、本計畫經行政會議通過，陳請 校長核准後公佈實施，修正時亦同。</w:t>
      </w:r>
    </w:p>
    <w:p w14:paraId="1F7EA7C6" w14:textId="77777777" w:rsidR="00912BEA" w:rsidRDefault="00912BEA">
      <w:pPr>
        <w:spacing w:line="448" w:lineRule="auto"/>
        <w:rPr>
          <w:rFonts w:ascii="標楷體" w:eastAsia="標楷體" w:hAnsi="標楷體"/>
          <w:bCs/>
        </w:rPr>
      </w:pPr>
    </w:p>
    <w:p w14:paraId="75C653CD" w14:textId="77777777" w:rsidR="00561DCD" w:rsidRDefault="00561DCD">
      <w:pPr>
        <w:spacing w:line="448" w:lineRule="auto"/>
        <w:rPr>
          <w:rFonts w:ascii="標楷體" w:eastAsia="標楷體" w:hAnsi="標楷體"/>
          <w:bCs/>
        </w:rPr>
      </w:pPr>
    </w:p>
    <w:p w14:paraId="54DD3BFA" w14:textId="77777777" w:rsidR="00F841B2" w:rsidRPr="006D251C" w:rsidRDefault="00F841B2">
      <w:pPr>
        <w:spacing w:line="448" w:lineRule="auto"/>
        <w:rPr>
          <w:rFonts w:ascii="標楷體" w:eastAsia="標楷體" w:hAnsi="標楷體"/>
          <w:bCs/>
        </w:rPr>
      </w:pPr>
    </w:p>
    <w:p w14:paraId="6FE5C42F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22C36810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54D7C18B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5FD62854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712ED87B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38D1BF5F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6F57B557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07FF5E54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24B7E51D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6DE19215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33799B0F" w14:textId="77777777" w:rsidR="00F841B2" w:rsidRDefault="00F841B2">
      <w:pPr>
        <w:spacing w:line="448" w:lineRule="auto"/>
        <w:rPr>
          <w:rFonts w:ascii="標楷體" w:eastAsia="標楷體" w:hAnsi="標楷體"/>
          <w:bCs/>
        </w:rPr>
      </w:pPr>
    </w:p>
    <w:p w14:paraId="4B428F09" w14:textId="77777777" w:rsidR="009E747C" w:rsidRPr="00561DCD" w:rsidRDefault="009E747C">
      <w:pPr>
        <w:spacing w:line="448" w:lineRule="auto"/>
        <w:rPr>
          <w:rFonts w:ascii="標楷體" w:eastAsia="標楷體" w:hAnsi="標楷體"/>
          <w:bCs/>
        </w:rPr>
        <w:sectPr w:rsidR="009E747C" w:rsidRPr="00561DCD" w:rsidSect="00517E24">
          <w:type w:val="continuous"/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14:paraId="53763C23" w14:textId="280B76A9" w:rsidR="00912BEA" w:rsidRPr="004D45C6" w:rsidRDefault="004D45C6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附件一</w:t>
      </w:r>
    </w:p>
    <w:p w14:paraId="79EDEBD2" w14:textId="58F71A37" w:rsidR="00912BEA" w:rsidRPr="0059335A" w:rsidRDefault="0059335A" w:rsidP="004D45C6">
      <w:pPr>
        <w:pStyle w:val="a3"/>
        <w:spacing w:before="36"/>
        <w:ind w:left="152"/>
        <w:jc w:val="center"/>
        <w:rPr>
          <w:rFonts w:ascii="標楷體" w:eastAsia="標楷體" w:hAnsi="標楷體"/>
          <w:bCs/>
          <w:sz w:val="32"/>
        </w:rPr>
      </w:pPr>
      <w:r w:rsidRPr="00655080">
        <w:rPr>
          <w:rFonts w:ascii="標楷體" w:eastAsia="標楷體" w:hAnsi="標楷體" w:hint="eastAsia"/>
          <w:bCs/>
          <w:sz w:val="32"/>
        </w:rPr>
        <w:t>新竹市私立磐石高級中學技藝</w:t>
      </w:r>
      <w:r w:rsidRPr="00655080">
        <w:rPr>
          <w:rFonts w:ascii="標楷體" w:eastAsia="標楷體" w:hAnsi="標楷體"/>
          <w:bCs/>
          <w:sz w:val="32"/>
        </w:rPr>
        <w:t>(</w:t>
      </w:r>
      <w:r w:rsidRPr="00655080">
        <w:rPr>
          <w:rFonts w:ascii="標楷體" w:eastAsia="標楷體" w:hAnsi="標楷體" w:hint="eastAsia"/>
          <w:bCs/>
          <w:sz w:val="32"/>
        </w:rPr>
        <w:t>能</w:t>
      </w:r>
      <w:r w:rsidRPr="00655080">
        <w:rPr>
          <w:rFonts w:ascii="標楷體" w:eastAsia="標楷體" w:hAnsi="標楷體"/>
          <w:bCs/>
          <w:sz w:val="32"/>
        </w:rPr>
        <w:t>)</w:t>
      </w:r>
      <w:r w:rsidRPr="00655080">
        <w:rPr>
          <w:rFonts w:ascii="標楷體" w:eastAsia="標楷體" w:hAnsi="標楷體" w:hint="eastAsia"/>
          <w:bCs/>
          <w:sz w:val="32"/>
        </w:rPr>
        <w:t>競賽選手培訓計畫</w:t>
      </w:r>
    </w:p>
    <w:p w14:paraId="47F9F5D6" w14:textId="77777777" w:rsidR="00912BEA" w:rsidRPr="00655080" w:rsidRDefault="00912BEA">
      <w:pPr>
        <w:pStyle w:val="a3"/>
        <w:ind w:left="0"/>
        <w:rPr>
          <w:rFonts w:ascii="標楷體" w:eastAsia="標楷體" w:hAnsi="標楷體"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442"/>
        <w:gridCol w:w="1765"/>
        <w:gridCol w:w="893"/>
        <w:gridCol w:w="497"/>
        <w:gridCol w:w="1986"/>
        <w:gridCol w:w="176"/>
        <w:gridCol w:w="862"/>
        <w:gridCol w:w="1797"/>
      </w:tblGrid>
      <w:tr w:rsidR="00B53F3F" w:rsidRPr="00655080" w14:paraId="4B007E98" w14:textId="77777777" w:rsidTr="004B058A">
        <w:trPr>
          <w:trHeight w:val="532"/>
        </w:trPr>
        <w:tc>
          <w:tcPr>
            <w:tcW w:w="1728" w:type="dxa"/>
            <w:gridSpan w:val="2"/>
          </w:tcPr>
          <w:p w14:paraId="5B58E5E9" w14:textId="77777777" w:rsidR="00B53F3F" w:rsidRPr="00655080" w:rsidRDefault="00B53F3F">
            <w:pPr>
              <w:pStyle w:val="TableParagraph"/>
              <w:spacing w:before="98"/>
              <w:ind w:left="381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指導老師</w:t>
            </w:r>
          </w:p>
        </w:tc>
        <w:tc>
          <w:tcPr>
            <w:tcW w:w="2658" w:type="dxa"/>
            <w:gridSpan w:val="2"/>
          </w:tcPr>
          <w:p w14:paraId="1D7624AB" w14:textId="77777777" w:rsidR="00B53F3F" w:rsidRPr="00655080" w:rsidRDefault="00B53F3F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2659" w:type="dxa"/>
            <w:gridSpan w:val="3"/>
          </w:tcPr>
          <w:p w14:paraId="58698904" w14:textId="24962473" w:rsidR="00B53F3F" w:rsidRPr="00655080" w:rsidRDefault="00B53F3F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選手姓名</w:t>
            </w:r>
          </w:p>
        </w:tc>
        <w:tc>
          <w:tcPr>
            <w:tcW w:w="2659" w:type="dxa"/>
            <w:gridSpan w:val="2"/>
          </w:tcPr>
          <w:p w14:paraId="7C790D4F" w14:textId="1CBD1909" w:rsidR="00B53F3F" w:rsidRPr="00655080" w:rsidRDefault="00B53F3F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12BEA" w:rsidRPr="00655080" w14:paraId="3071E64B" w14:textId="77777777">
        <w:trPr>
          <w:trHeight w:val="527"/>
        </w:trPr>
        <w:tc>
          <w:tcPr>
            <w:tcW w:w="1728" w:type="dxa"/>
            <w:gridSpan w:val="2"/>
          </w:tcPr>
          <w:p w14:paraId="6D056076" w14:textId="77777777" w:rsidR="00912BEA" w:rsidRPr="00655080" w:rsidRDefault="00C829A8">
            <w:pPr>
              <w:pStyle w:val="TableParagraph"/>
              <w:spacing w:before="96"/>
              <w:ind w:left="381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訓練職類</w:t>
            </w:r>
          </w:p>
        </w:tc>
        <w:tc>
          <w:tcPr>
            <w:tcW w:w="1765" w:type="dxa"/>
          </w:tcPr>
          <w:p w14:paraId="0252878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390" w:type="dxa"/>
            <w:gridSpan w:val="2"/>
          </w:tcPr>
          <w:p w14:paraId="3325246C" w14:textId="77777777" w:rsidR="00912BEA" w:rsidRPr="00655080" w:rsidRDefault="00C829A8">
            <w:pPr>
              <w:pStyle w:val="TableParagraph"/>
              <w:spacing w:before="96"/>
              <w:ind w:left="333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總時數</w:t>
            </w:r>
          </w:p>
        </w:tc>
        <w:tc>
          <w:tcPr>
            <w:tcW w:w="1986" w:type="dxa"/>
          </w:tcPr>
          <w:p w14:paraId="32F324C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038" w:type="dxa"/>
            <w:gridSpan w:val="2"/>
          </w:tcPr>
          <w:p w14:paraId="34D75D42" w14:textId="1DC9AC61" w:rsidR="00912BEA" w:rsidRPr="00655080" w:rsidRDefault="00B53F3F" w:rsidP="00B53F3F">
            <w:pPr>
              <w:pStyle w:val="TableParagraph"/>
              <w:spacing w:before="96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>訓練</w:t>
            </w:r>
            <w:r w:rsidRPr="00655080">
              <w:rPr>
                <w:rFonts w:ascii="標楷體" w:eastAsia="標楷體" w:hAnsi="標楷體"/>
                <w:bCs/>
                <w:sz w:val="24"/>
              </w:rPr>
              <w:t>地點</w:t>
            </w:r>
          </w:p>
        </w:tc>
        <w:tc>
          <w:tcPr>
            <w:tcW w:w="1797" w:type="dxa"/>
          </w:tcPr>
          <w:p w14:paraId="45217AD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12BEA" w:rsidRPr="00655080" w14:paraId="3BB9053D" w14:textId="77777777">
        <w:trPr>
          <w:trHeight w:val="534"/>
        </w:trPr>
        <w:tc>
          <w:tcPr>
            <w:tcW w:w="9704" w:type="dxa"/>
            <w:gridSpan w:val="9"/>
          </w:tcPr>
          <w:p w14:paraId="1C9C8578" w14:textId="77777777" w:rsidR="00912BEA" w:rsidRPr="00655080" w:rsidRDefault="00C829A8">
            <w:pPr>
              <w:pStyle w:val="TableParagraph"/>
              <w:spacing w:before="98"/>
              <w:ind w:left="3988" w:right="3985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訓練內容及計畫</w:t>
            </w:r>
          </w:p>
        </w:tc>
      </w:tr>
      <w:tr w:rsidR="00444D2C" w:rsidRPr="00655080" w14:paraId="4D2ADE8D" w14:textId="77777777" w:rsidTr="008B4DBF">
        <w:trPr>
          <w:trHeight w:val="345"/>
        </w:trPr>
        <w:tc>
          <w:tcPr>
            <w:tcW w:w="1286" w:type="dxa"/>
          </w:tcPr>
          <w:p w14:paraId="533FE9F1" w14:textId="49D3761F" w:rsidR="00444D2C" w:rsidRPr="00655080" w:rsidRDefault="00444D2C">
            <w:pPr>
              <w:pStyle w:val="TableParagraph"/>
              <w:spacing w:line="295" w:lineRule="exact"/>
              <w:ind w:left="87"/>
              <w:rPr>
                <w:rFonts w:ascii="標楷體" w:eastAsia="標楷體" w:hAnsi="標楷體"/>
                <w:bCs/>
                <w:sz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</w:rPr>
              <w:t>日期</w:t>
            </w:r>
          </w:p>
        </w:tc>
        <w:tc>
          <w:tcPr>
            <w:tcW w:w="6621" w:type="dxa"/>
            <w:gridSpan w:val="7"/>
          </w:tcPr>
          <w:p w14:paraId="55FEA7EE" w14:textId="77777777" w:rsidR="00444D2C" w:rsidRPr="00655080" w:rsidRDefault="00444D2C">
            <w:pPr>
              <w:pStyle w:val="TableParagraph"/>
              <w:spacing w:before="4"/>
              <w:ind w:left="2448" w:right="2443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訓練項目及進度</w:t>
            </w:r>
          </w:p>
        </w:tc>
        <w:tc>
          <w:tcPr>
            <w:tcW w:w="1797" w:type="dxa"/>
          </w:tcPr>
          <w:p w14:paraId="257D2616" w14:textId="77777777" w:rsidR="00444D2C" w:rsidRPr="00655080" w:rsidRDefault="00444D2C">
            <w:pPr>
              <w:pStyle w:val="TableParagraph"/>
              <w:spacing w:line="295" w:lineRule="exact"/>
              <w:ind w:left="635" w:right="631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備註</w:t>
            </w:r>
          </w:p>
        </w:tc>
      </w:tr>
      <w:tr w:rsidR="00444D2C" w:rsidRPr="00655080" w14:paraId="61DB0586" w14:textId="77777777" w:rsidTr="0005102A">
        <w:trPr>
          <w:trHeight w:val="1065"/>
        </w:trPr>
        <w:tc>
          <w:tcPr>
            <w:tcW w:w="1286" w:type="dxa"/>
          </w:tcPr>
          <w:p w14:paraId="32686D2D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6B313142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593BAFFB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569CD9B6" w14:textId="77777777" w:rsidTr="00BE62E6">
        <w:trPr>
          <w:trHeight w:val="1065"/>
        </w:trPr>
        <w:tc>
          <w:tcPr>
            <w:tcW w:w="1286" w:type="dxa"/>
          </w:tcPr>
          <w:p w14:paraId="2458518E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6B3D6D74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2E9CF62D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1D53B81D" w14:textId="77777777" w:rsidTr="00567FC0">
        <w:trPr>
          <w:trHeight w:val="1062"/>
        </w:trPr>
        <w:tc>
          <w:tcPr>
            <w:tcW w:w="1286" w:type="dxa"/>
          </w:tcPr>
          <w:p w14:paraId="6BDC7D7C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04C6EBAC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5E4BCF11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2B07B9D0" w14:textId="77777777" w:rsidTr="00CE79C5">
        <w:trPr>
          <w:trHeight w:val="1065"/>
        </w:trPr>
        <w:tc>
          <w:tcPr>
            <w:tcW w:w="1286" w:type="dxa"/>
          </w:tcPr>
          <w:p w14:paraId="5F5C5CD3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7561F918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4A9E03E1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32136DBA" w14:textId="77777777" w:rsidTr="00312DA0">
        <w:trPr>
          <w:trHeight w:val="1065"/>
        </w:trPr>
        <w:tc>
          <w:tcPr>
            <w:tcW w:w="1286" w:type="dxa"/>
          </w:tcPr>
          <w:p w14:paraId="01933522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0769FA66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07B7D282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4F135024" w14:textId="77777777" w:rsidTr="00290A14">
        <w:trPr>
          <w:trHeight w:val="1065"/>
        </w:trPr>
        <w:tc>
          <w:tcPr>
            <w:tcW w:w="1286" w:type="dxa"/>
          </w:tcPr>
          <w:p w14:paraId="500B5169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5D3F0621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55DB09C9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4A09F86B" w14:textId="77777777" w:rsidTr="0018040A">
        <w:trPr>
          <w:trHeight w:val="1065"/>
        </w:trPr>
        <w:tc>
          <w:tcPr>
            <w:tcW w:w="1286" w:type="dxa"/>
          </w:tcPr>
          <w:p w14:paraId="5AF1C25F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07BA9959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1C998ED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385344C9" w14:textId="77777777" w:rsidTr="009306EA">
        <w:trPr>
          <w:trHeight w:val="1065"/>
        </w:trPr>
        <w:tc>
          <w:tcPr>
            <w:tcW w:w="1286" w:type="dxa"/>
          </w:tcPr>
          <w:p w14:paraId="6E310D2C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6AD33370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4369439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773D5253" w14:textId="77777777" w:rsidTr="00934E5D">
        <w:trPr>
          <w:trHeight w:val="1065"/>
        </w:trPr>
        <w:tc>
          <w:tcPr>
            <w:tcW w:w="1286" w:type="dxa"/>
          </w:tcPr>
          <w:p w14:paraId="1CE9772D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438DB1C5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2DE9A3C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44D2C" w:rsidRPr="00655080" w14:paraId="3F916027" w14:textId="77777777" w:rsidTr="000D783C">
        <w:trPr>
          <w:trHeight w:val="1065"/>
        </w:trPr>
        <w:tc>
          <w:tcPr>
            <w:tcW w:w="1286" w:type="dxa"/>
          </w:tcPr>
          <w:p w14:paraId="1B359B9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6621" w:type="dxa"/>
            <w:gridSpan w:val="7"/>
          </w:tcPr>
          <w:p w14:paraId="729F35A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797" w:type="dxa"/>
          </w:tcPr>
          <w:p w14:paraId="60DAA8FA" w14:textId="77777777" w:rsidR="00444D2C" w:rsidRPr="00655080" w:rsidRDefault="00444D2C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14:paraId="22D82695" w14:textId="77777777" w:rsidR="00912BEA" w:rsidRPr="00655080" w:rsidRDefault="00912BEA">
      <w:pPr>
        <w:rPr>
          <w:rFonts w:ascii="標楷體" w:eastAsia="標楷體" w:hAnsi="標楷體"/>
          <w:bCs/>
          <w:sz w:val="28"/>
        </w:rPr>
        <w:sectPr w:rsidR="00912BEA" w:rsidRPr="00655080">
          <w:type w:val="continuous"/>
          <w:pgSz w:w="11910" w:h="16850"/>
          <w:pgMar w:top="1600" w:right="940" w:bottom="280" w:left="980" w:header="720" w:footer="720" w:gutter="0"/>
          <w:cols w:space="720"/>
        </w:sectPr>
      </w:pPr>
    </w:p>
    <w:p w14:paraId="008FF6D4" w14:textId="5B8278A7" w:rsidR="005E2B28" w:rsidRDefault="004D45C6" w:rsidP="005E2B28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lastRenderedPageBreak/>
        <w:t>附件二</w:t>
      </w:r>
    </w:p>
    <w:p w14:paraId="375B9488" w14:textId="77777777" w:rsidR="004D45C6" w:rsidRPr="004D45C6" w:rsidRDefault="004D45C6" w:rsidP="005E2B28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</w:p>
    <w:p w14:paraId="7599D6BC" w14:textId="43431BD8" w:rsidR="00912BEA" w:rsidRPr="00655080" w:rsidRDefault="0005107D" w:rsidP="004D45C6">
      <w:pPr>
        <w:pStyle w:val="a3"/>
        <w:spacing w:before="36"/>
        <w:ind w:left="152"/>
        <w:jc w:val="center"/>
        <w:rPr>
          <w:rFonts w:ascii="標楷體" w:eastAsia="標楷體" w:hAnsi="標楷體"/>
          <w:bCs/>
        </w:rPr>
      </w:pPr>
      <w:r w:rsidRPr="00655080">
        <w:rPr>
          <w:rFonts w:ascii="標楷體" w:eastAsia="標楷體" w:hAnsi="標楷體" w:hint="eastAsia"/>
          <w:bCs/>
          <w:sz w:val="32"/>
        </w:rPr>
        <w:t>新竹市私立磐石高級中學</w:t>
      </w:r>
      <w:r w:rsidRPr="0005107D">
        <w:rPr>
          <w:rFonts w:ascii="標楷體" w:eastAsia="標楷體" w:hAnsi="標楷體"/>
          <w:bCs/>
          <w:sz w:val="32"/>
        </w:rPr>
        <w:t>技藝(能)競賽選手訓練材料經費概算表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619"/>
        <w:gridCol w:w="720"/>
        <w:gridCol w:w="835"/>
        <w:gridCol w:w="833"/>
        <w:gridCol w:w="1253"/>
        <w:gridCol w:w="835"/>
        <w:gridCol w:w="836"/>
        <w:gridCol w:w="898"/>
      </w:tblGrid>
      <w:tr w:rsidR="00912BEA" w:rsidRPr="00655080" w14:paraId="49C3B8EB" w14:textId="77777777">
        <w:trPr>
          <w:trHeight w:val="688"/>
        </w:trPr>
        <w:tc>
          <w:tcPr>
            <w:tcW w:w="869" w:type="dxa"/>
          </w:tcPr>
          <w:p w14:paraId="29CFD7C5" w14:textId="77777777" w:rsidR="00912BEA" w:rsidRPr="00655080" w:rsidRDefault="00C829A8">
            <w:pPr>
              <w:pStyle w:val="TableParagraph"/>
              <w:spacing w:before="177"/>
              <w:ind w:left="194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編號</w:t>
            </w:r>
          </w:p>
        </w:tc>
        <w:tc>
          <w:tcPr>
            <w:tcW w:w="2619" w:type="dxa"/>
          </w:tcPr>
          <w:p w14:paraId="25956295" w14:textId="77777777" w:rsidR="00912BEA" w:rsidRPr="00655080" w:rsidRDefault="00C829A8">
            <w:pPr>
              <w:pStyle w:val="TableParagraph"/>
              <w:spacing w:before="177"/>
              <w:ind w:left="1033" w:right="995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pacing w:val="-20"/>
                <w:sz w:val="24"/>
              </w:rPr>
              <w:t>品 名</w:t>
            </w:r>
          </w:p>
        </w:tc>
        <w:tc>
          <w:tcPr>
            <w:tcW w:w="720" w:type="dxa"/>
          </w:tcPr>
          <w:p w14:paraId="6EF3A294" w14:textId="77777777" w:rsidR="00912BEA" w:rsidRPr="00655080" w:rsidRDefault="00C829A8">
            <w:pPr>
              <w:pStyle w:val="TableParagraph"/>
              <w:spacing w:before="177"/>
              <w:ind w:left="134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單位</w:t>
            </w:r>
          </w:p>
        </w:tc>
        <w:tc>
          <w:tcPr>
            <w:tcW w:w="835" w:type="dxa"/>
          </w:tcPr>
          <w:p w14:paraId="13B0E74D" w14:textId="77777777" w:rsidR="00912BEA" w:rsidRPr="00655080" w:rsidRDefault="00C829A8">
            <w:pPr>
              <w:pStyle w:val="TableParagraph"/>
              <w:spacing w:before="177"/>
              <w:ind w:left="177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數量</w:t>
            </w:r>
          </w:p>
        </w:tc>
        <w:tc>
          <w:tcPr>
            <w:tcW w:w="833" w:type="dxa"/>
          </w:tcPr>
          <w:p w14:paraId="04A63F3B" w14:textId="77777777" w:rsidR="00912BEA" w:rsidRPr="00655080" w:rsidRDefault="00C829A8">
            <w:pPr>
              <w:pStyle w:val="TableParagraph"/>
              <w:spacing w:before="177"/>
              <w:ind w:left="189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單價</w:t>
            </w:r>
          </w:p>
        </w:tc>
        <w:tc>
          <w:tcPr>
            <w:tcW w:w="1253" w:type="dxa"/>
          </w:tcPr>
          <w:p w14:paraId="78D46E22" w14:textId="77777777" w:rsidR="00912BEA" w:rsidRPr="00655080" w:rsidRDefault="00C829A8">
            <w:pPr>
              <w:pStyle w:val="TableParagraph"/>
              <w:spacing w:before="177"/>
              <w:ind w:left="401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金額</w:t>
            </w:r>
          </w:p>
        </w:tc>
        <w:tc>
          <w:tcPr>
            <w:tcW w:w="835" w:type="dxa"/>
          </w:tcPr>
          <w:p w14:paraId="0891F4EF" w14:textId="77777777" w:rsidR="00912BEA" w:rsidRPr="00655080" w:rsidRDefault="00C829A8">
            <w:pPr>
              <w:pStyle w:val="TableParagraph"/>
              <w:spacing w:before="177"/>
              <w:ind w:left="192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現有</w:t>
            </w:r>
          </w:p>
        </w:tc>
        <w:tc>
          <w:tcPr>
            <w:tcW w:w="836" w:type="dxa"/>
          </w:tcPr>
          <w:p w14:paraId="626E1B8F" w14:textId="77777777" w:rsidR="00912BEA" w:rsidRPr="00655080" w:rsidRDefault="00C829A8">
            <w:pPr>
              <w:pStyle w:val="TableParagraph"/>
              <w:spacing w:before="177"/>
              <w:ind w:left="192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申購</w:t>
            </w:r>
          </w:p>
        </w:tc>
        <w:tc>
          <w:tcPr>
            <w:tcW w:w="898" w:type="dxa"/>
          </w:tcPr>
          <w:p w14:paraId="352439A2" w14:textId="77777777" w:rsidR="00912BEA" w:rsidRPr="00655080" w:rsidRDefault="00C829A8">
            <w:pPr>
              <w:pStyle w:val="TableParagraph"/>
              <w:spacing w:before="177"/>
              <w:ind w:left="223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備註</w:t>
            </w:r>
          </w:p>
        </w:tc>
      </w:tr>
      <w:tr w:rsidR="00912BEA" w:rsidRPr="00655080" w14:paraId="5CD1082A" w14:textId="77777777">
        <w:trPr>
          <w:trHeight w:val="690"/>
        </w:trPr>
        <w:tc>
          <w:tcPr>
            <w:tcW w:w="869" w:type="dxa"/>
          </w:tcPr>
          <w:p w14:paraId="7499EAA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4FCB2BD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405D624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598FCD6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7CC6D3AF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72B3CB6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768FC8F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051DD11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63EB816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10588374" w14:textId="77777777">
        <w:trPr>
          <w:trHeight w:val="690"/>
        </w:trPr>
        <w:tc>
          <w:tcPr>
            <w:tcW w:w="869" w:type="dxa"/>
          </w:tcPr>
          <w:p w14:paraId="5A331DB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76086D0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3C4C1E3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4F30922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1564B2E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532FE04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6EBB922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2CE3C3C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38D9A33F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16210D45" w14:textId="77777777">
        <w:trPr>
          <w:trHeight w:val="688"/>
        </w:trPr>
        <w:tc>
          <w:tcPr>
            <w:tcW w:w="869" w:type="dxa"/>
          </w:tcPr>
          <w:p w14:paraId="2EB7AB4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57323D6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3D6A48E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317B670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662CA90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5A5E16F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66A3C0E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332BEFC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37997B6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6FC33ADE" w14:textId="77777777">
        <w:trPr>
          <w:trHeight w:val="690"/>
        </w:trPr>
        <w:tc>
          <w:tcPr>
            <w:tcW w:w="869" w:type="dxa"/>
          </w:tcPr>
          <w:p w14:paraId="043C67F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1C6C08D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779C628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457D560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745AE56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5E1F482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711EFE5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4D0F4B9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5ED36B2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29A41195" w14:textId="77777777">
        <w:trPr>
          <w:trHeight w:val="690"/>
        </w:trPr>
        <w:tc>
          <w:tcPr>
            <w:tcW w:w="869" w:type="dxa"/>
          </w:tcPr>
          <w:p w14:paraId="2FB6463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7EB097A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57B6BC2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185E1AB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6D3478F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111146F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5EDC443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43323E63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7990233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1042D665" w14:textId="77777777">
        <w:trPr>
          <w:trHeight w:val="688"/>
        </w:trPr>
        <w:tc>
          <w:tcPr>
            <w:tcW w:w="869" w:type="dxa"/>
          </w:tcPr>
          <w:p w14:paraId="16434CE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2EE9461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46324E2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12ECDC5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23CD31C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11FC2A3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11EB4D6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0B062E3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0727786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40703554" w14:textId="77777777">
        <w:trPr>
          <w:trHeight w:val="690"/>
        </w:trPr>
        <w:tc>
          <w:tcPr>
            <w:tcW w:w="869" w:type="dxa"/>
          </w:tcPr>
          <w:p w14:paraId="6F27A56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5F01298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4AA3C47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07B5C71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63A311A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01E9D14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020F13F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177DF64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565CC7F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25665A44" w14:textId="77777777">
        <w:trPr>
          <w:trHeight w:val="690"/>
        </w:trPr>
        <w:tc>
          <w:tcPr>
            <w:tcW w:w="869" w:type="dxa"/>
          </w:tcPr>
          <w:p w14:paraId="2BBA9CA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3119656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3654D28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6F1C526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2C92852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0C0AD82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1712FF6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4EDBC9F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60E0A6A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2A04CFBF" w14:textId="77777777">
        <w:trPr>
          <w:trHeight w:val="688"/>
        </w:trPr>
        <w:tc>
          <w:tcPr>
            <w:tcW w:w="869" w:type="dxa"/>
          </w:tcPr>
          <w:p w14:paraId="62A1B75F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71049B1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58BEAA8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25A1E453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4EC11CB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61778D2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426E972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27A9EE1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3D20AFC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3C077E49" w14:textId="77777777">
        <w:trPr>
          <w:trHeight w:val="690"/>
        </w:trPr>
        <w:tc>
          <w:tcPr>
            <w:tcW w:w="869" w:type="dxa"/>
          </w:tcPr>
          <w:p w14:paraId="15A2936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18FE898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77EFAE9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410A359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3FB7C8F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08A65C8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7138F0A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3075EED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3757BD5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16D36570" w14:textId="77777777">
        <w:trPr>
          <w:trHeight w:val="691"/>
        </w:trPr>
        <w:tc>
          <w:tcPr>
            <w:tcW w:w="869" w:type="dxa"/>
          </w:tcPr>
          <w:p w14:paraId="06847B88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2383CF0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12AAD38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3E80D50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6F794D3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1B94823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2B53364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3256A05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4051A27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330D839B" w14:textId="77777777">
        <w:trPr>
          <w:trHeight w:val="688"/>
        </w:trPr>
        <w:tc>
          <w:tcPr>
            <w:tcW w:w="869" w:type="dxa"/>
          </w:tcPr>
          <w:p w14:paraId="46E72CDD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2619" w:type="dxa"/>
          </w:tcPr>
          <w:p w14:paraId="2DB0F673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78EB5D4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7866AC9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15F8B68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017E915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6F9A709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12DE8E0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7EFC607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  <w:tr w:rsidR="00912BEA" w:rsidRPr="00655080" w14:paraId="5D594D99" w14:textId="77777777">
        <w:trPr>
          <w:trHeight w:val="690"/>
        </w:trPr>
        <w:tc>
          <w:tcPr>
            <w:tcW w:w="869" w:type="dxa"/>
          </w:tcPr>
          <w:p w14:paraId="287EAB26" w14:textId="77777777" w:rsidR="00912BEA" w:rsidRPr="00655080" w:rsidRDefault="00C829A8">
            <w:pPr>
              <w:pStyle w:val="TableParagraph"/>
              <w:spacing w:before="177"/>
              <w:ind w:left="194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合計</w:t>
            </w:r>
          </w:p>
        </w:tc>
        <w:tc>
          <w:tcPr>
            <w:tcW w:w="2619" w:type="dxa"/>
          </w:tcPr>
          <w:p w14:paraId="1E78A27B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720" w:type="dxa"/>
          </w:tcPr>
          <w:p w14:paraId="14FDFBB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6EAE435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3" w:type="dxa"/>
          </w:tcPr>
          <w:p w14:paraId="2E5A52B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1253" w:type="dxa"/>
          </w:tcPr>
          <w:p w14:paraId="5A244F4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5" w:type="dxa"/>
          </w:tcPr>
          <w:p w14:paraId="3E017ED4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36" w:type="dxa"/>
          </w:tcPr>
          <w:p w14:paraId="5A6B5B6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  <w:tc>
          <w:tcPr>
            <w:tcW w:w="898" w:type="dxa"/>
          </w:tcPr>
          <w:p w14:paraId="639EC78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30"/>
              </w:rPr>
            </w:pPr>
          </w:p>
        </w:tc>
      </w:tr>
    </w:tbl>
    <w:p w14:paraId="4602D254" w14:textId="77777777" w:rsidR="00912BEA" w:rsidRPr="00655080" w:rsidRDefault="00912BEA">
      <w:pPr>
        <w:rPr>
          <w:rFonts w:ascii="標楷體" w:eastAsia="標楷體" w:hAnsi="標楷體"/>
          <w:bCs/>
          <w:sz w:val="30"/>
        </w:rPr>
        <w:sectPr w:rsidR="00912BEA" w:rsidRPr="00655080">
          <w:pgSz w:w="11910" w:h="16850"/>
          <w:pgMar w:top="1360" w:right="940" w:bottom="280" w:left="980" w:header="720" w:footer="720" w:gutter="0"/>
          <w:cols w:space="720"/>
        </w:sectPr>
      </w:pPr>
    </w:p>
    <w:p w14:paraId="16DF18BA" w14:textId="300155AB" w:rsid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lastRenderedPageBreak/>
        <w:t>附件</w:t>
      </w:r>
      <w:r>
        <w:rPr>
          <w:rFonts w:ascii="標楷體" w:eastAsia="標楷體" w:hAnsi="標楷體" w:hint="eastAsia"/>
          <w:bCs/>
          <w:sz w:val="28"/>
        </w:rPr>
        <w:t xml:space="preserve">三 </w:t>
      </w:r>
    </w:p>
    <w:p w14:paraId="627AD80D" w14:textId="77777777" w:rsid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</w:p>
    <w:p w14:paraId="4FB8A2D6" w14:textId="77777777" w:rsid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28"/>
        </w:rPr>
      </w:pPr>
    </w:p>
    <w:p w14:paraId="1CBF8D29" w14:textId="1DBF51FA" w:rsidR="0005107D" w:rsidRP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32"/>
        </w:rPr>
      </w:pPr>
      <w:r w:rsidRPr="004D45C6">
        <w:rPr>
          <w:rFonts w:ascii="標楷體" w:eastAsia="標楷體" w:hAnsi="標楷體" w:hint="eastAsia"/>
          <w:bCs/>
          <w:sz w:val="28"/>
        </w:rPr>
        <w:t>新</w:t>
      </w:r>
      <w:r w:rsidR="0005107D" w:rsidRPr="00655080">
        <w:rPr>
          <w:rFonts w:ascii="標楷體" w:eastAsia="標楷體" w:hAnsi="標楷體" w:hint="eastAsia"/>
          <w:bCs/>
          <w:sz w:val="32"/>
        </w:rPr>
        <w:t>竹市私立磐石高級中學</w:t>
      </w:r>
      <w:r w:rsidR="0005107D" w:rsidRPr="004D45C6">
        <w:rPr>
          <w:rFonts w:ascii="標楷體" w:eastAsia="標楷體" w:hAnsi="標楷體"/>
          <w:bCs/>
          <w:sz w:val="32"/>
        </w:rPr>
        <w:t>技藝(能)競賽選手訓練日誌</w:t>
      </w:r>
    </w:p>
    <w:p w14:paraId="17D23E2C" w14:textId="77777777" w:rsidR="0005107D" w:rsidRPr="0005107D" w:rsidRDefault="0005107D">
      <w:pPr>
        <w:rPr>
          <w:rFonts w:ascii="標楷體" w:eastAsia="標楷體" w:hAnsi="標楷體"/>
          <w:bCs/>
        </w:rPr>
        <w:sectPr w:rsidR="0005107D" w:rsidRPr="0005107D" w:rsidSect="0005107D">
          <w:pgSz w:w="11910" w:h="16850"/>
          <w:pgMar w:top="1360" w:right="940" w:bottom="280" w:left="980" w:header="720" w:footer="720" w:gutter="0"/>
          <w:cols w:num="2" w:space="720" w:equalWidth="0">
            <w:col w:w="1153" w:space="486"/>
            <w:col w:w="8351"/>
          </w:cols>
        </w:sectPr>
      </w:pPr>
    </w:p>
    <w:p w14:paraId="77A7EC22" w14:textId="77777777" w:rsidR="00912BEA" w:rsidRPr="004D45C6" w:rsidRDefault="00912BEA">
      <w:pPr>
        <w:pStyle w:val="a3"/>
        <w:ind w:left="0"/>
        <w:rPr>
          <w:rFonts w:ascii="標楷體" w:eastAsia="標楷體" w:hAnsi="標楷體"/>
          <w:bCs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739"/>
        <w:gridCol w:w="1490"/>
        <w:gridCol w:w="1388"/>
        <w:gridCol w:w="240"/>
        <w:gridCol w:w="3455"/>
      </w:tblGrid>
      <w:tr w:rsidR="00912BEA" w:rsidRPr="00655080" w14:paraId="335486C4" w14:textId="77777777">
        <w:trPr>
          <w:trHeight w:val="877"/>
        </w:trPr>
        <w:tc>
          <w:tcPr>
            <w:tcW w:w="1388" w:type="dxa"/>
          </w:tcPr>
          <w:p w14:paraId="001ABF81" w14:textId="77777777" w:rsidR="00912BEA" w:rsidRPr="00655080" w:rsidRDefault="00912BEA">
            <w:pPr>
              <w:pStyle w:val="TableParagraph"/>
              <w:spacing w:before="1"/>
              <w:rPr>
                <w:rFonts w:ascii="標楷體" w:eastAsia="標楷體" w:hAnsi="標楷體"/>
                <w:bCs/>
                <w:sz w:val="21"/>
              </w:rPr>
            </w:pPr>
          </w:p>
          <w:p w14:paraId="1D3161C0" w14:textId="77777777" w:rsidR="00912BEA" w:rsidRPr="00655080" w:rsidRDefault="00C829A8">
            <w:pPr>
              <w:pStyle w:val="TableParagraph"/>
              <w:tabs>
                <w:tab w:val="left" w:pos="489"/>
              </w:tabs>
              <w:spacing w:before="1"/>
              <w:ind w:left="9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姓</w:t>
            </w:r>
            <w:r w:rsidRPr="00655080">
              <w:rPr>
                <w:rFonts w:ascii="標楷體" w:eastAsia="標楷體" w:hAnsi="標楷體"/>
                <w:bCs/>
                <w:sz w:val="24"/>
              </w:rPr>
              <w:tab/>
              <w:t>名</w:t>
            </w:r>
          </w:p>
        </w:tc>
        <w:tc>
          <w:tcPr>
            <w:tcW w:w="3229" w:type="dxa"/>
            <w:gridSpan w:val="2"/>
          </w:tcPr>
          <w:p w14:paraId="0A7FCAD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1388" w:type="dxa"/>
          </w:tcPr>
          <w:p w14:paraId="63952B90" w14:textId="77777777" w:rsidR="00912BEA" w:rsidRPr="00655080" w:rsidRDefault="00912BEA">
            <w:pPr>
              <w:pStyle w:val="TableParagraph"/>
              <w:spacing w:before="1"/>
              <w:rPr>
                <w:rFonts w:ascii="標楷體" w:eastAsia="標楷體" w:hAnsi="標楷體"/>
                <w:bCs/>
                <w:sz w:val="21"/>
              </w:rPr>
            </w:pPr>
          </w:p>
          <w:p w14:paraId="6CB51983" w14:textId="77777777" w:rsidR="00912BEA" w:rsidRPr="00655080" w:rsidRDefault="00C829A8">
            <w:pPr>
              <w:pStyle w:val="TableParagraph"/>
              <w:tabs>
                <w:tab w:val="left" w:pos="812"/>
              </w:tabs>
              <w:spacing w:before="1"/>
              <w:ind w:left="332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日</w:t>
            </w:r>
            <w:r w:rsidRPr="00655080">
              <w:rPr>
                <w:rFonts w:ascii="標楷體" w:eastAsia="標楷體" w:hAnsi="標楷體"/>
                <w:bCs/>
                <w:sz w:val="24"/>
              </w:rPr>
              <w:tab/>
              <w:t>期</w:t>
            </w:r>
          </w:p>
        </w:tc>
        <w:tc>
          <w:tcPr>
            <w:tcW w:w="3695" w:type="dxa"/>
            <w:gridSpan w:val="2"/>
          </w:tcPr>
          <w:p w14:paraId="7AA0AD7F" w14:textId="77777777" w:rsidR="00912BEA" w:rsidRPr="00655080" w:rsidRDefault="00912BEA">
            <w:pPr>
              <w:pStyle w:val="TableParagraph"/>
              <w:spacing w:before="1"/>
              <w:rPr>
                <w:rFonts w:ascii="標楷體" w:eastAsia="標楷體" w:hAnsi="標楷體"/>
                <w:bCs/>
                <w:sz w:val="21"/>
              </w:rPr>
            </w:pPr>
          </w:p>
          <w:p w14:paraId="012CEB89" w14:textId="77777777" w:rsidR="00912BEA" w:rsidRPr="00655080" w:rsidRDefault="00C829A8">
            <w:pPr>
              <w:pStyle w:val="TableParagraph"/>
              <w:tabs>
                <w:tab w:val="left" w:pos="2327"/>
              </w:tabs>
              <w:spacing w:before="1"/>
              <w:ind w:left="1246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年</w:t>
            </w:r>
            <w:r w:rsidRPr="00655080">
              <w:rPr>
                <w:rFonts w:ascii="標楷體" w:eastAsia="標楷體" w:hAnsi="標楷體"/>
                <w:bCs/>
                <w:spacing w:val="180"/>
                <w:sz w:val="24"/>
              </w:rPr>
              <w:t xml:space="preserve"> </w:t>
            </w:r>
            <w:r w:rsidRPr="00655080">
              <w:rPr>
                <w:rFonts w:ascii="標楷體" w:eastAsia="標楷體" w:hAnsi="標楷體"/>
                <w:bCs/>
                <w:sz w:val="24"/>
              </w:rPr>
              <w:t>月</w:t>
            </w:r>
            <w:r w:rsidRPr="00655080">
              <w:rPr>
                <w:rFonts w:ascii="標楷體" w:eastAsia="標楷體" w:hAnsi="標楷體"/>
                <w:bCs/>
                <w:sz w:val="24"/>
              </w:rPr>
              <w:tab/>
              <w:t>日</w:t>
            </w:r>
          </w:p>
        </w:tc>
      </w:tr>
      <w:tr w:rsidR="00912BEA" w:rsidRPr="00655080" w14:paraId="45B4C758" w14:textId="77777777">
        <w:trPr>
          <w:trHeight w:val="1082"/>
        </w:trPr>
        <w:tc>
          <w:tcPr>
            <w:tcW w:w="1388" w:type="dxa"/>
          </w:tcPr>
          <w:p w14:paraId="4CC2D62F" w14:textId="77777777" w:rsidR="00912BEA" w:rsidRPr="00655080" w:rsidRDefault="00912BEA">
            <w:pPr>
              <w:pStyle w:val="TableParagraph"/>
              <w:spacing w:before="2"/>
              <w:rPr>
                <w:rFonts w:ascii="標楷體" w:eastAsia="標楷體" w:hAnsi="標楷體"/>
                <w:bCs/>
                <w:sz w:val="29"/>
              </w:rPr>
            </w:pPr>
          </w:p>
          <w:p w14:paraId="699FAB44" w14:textId="77777777" w:rsidR="00912BEA" w:rsidRPr="00655080" w:rsidRDefault="00C829A8">
            <w:pPr>
              <w:pStyle w:val="TableParagraph"/>
              <w:ind w:left="8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訓練項目</w:t>
            </w:r>
          </w:p>
        </w:tc>
        <w:tc>
          <w:tcPr>
            <w:tcW w:w="8312" w:type="dxa"/>
            <w:gridSpan w:val="5"/>
          </w:tcPr>
          <w:p w14:paraId="2D7A3E4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912BEA" w:rsidRPr="00655080" w14:paraId="652CF19A" w14:textId="77777777">
        <w:trPr>
          <w:trHeight w:val="1788"/>
        </w:trPr>
        <w:tc>
          <w:tcPr>
            <w:tcW w:w="1388" w:type="dxa"/>
          </w:tcPr>
          <w:p w14:paraId="43505DB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7D286B7A" w14:textId="77777777" w:rsidR="00912BEA" w:rsidRPr="00655080" w:rsidRDefault="00912BEA">
            <w:pPr>
              <w:pStyle w:val="TableParagraph"/>
              <w:spacing w:before="9"/>
              <w:rPr>
                <w:rFonts w:ascii="標楷體" w:eastAsia="標楷體" w:hAnsi="標楷體"/>
                <w:bCs/>
                <w:sz w:val="32"/>
              </w:rPr>
            </w:pPr>
          </w:p>
          <w:p w14:paraId="12B02F65" w14:textId="77777777" w:rsidR="00912BEA" w:rsidRPr="00655080" w:rsidRDefault="00C829A8">
            <w:pPr>
              <w:pStyle w:val="TableParagraph"/>
              <w:ind w:left="8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進度內容</w:t>
            </w:r>
          </w:p>
        </w:tc>
        <w:tc>
          <w:tcPr>
            <w:tcW w:w="8312" w:type="dxa"/>
            <w:gridSpan w:val="5"/>
          </w:tcPr>
          <w:p w14:paraId="0C16E3C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912BEA" w:rsidRPr="00655080" w14:paraId="4103B253" w14:textId="77777777">
        <w:trPr>
          <w:trHeight w:val="4130"/>
        </w:trPr>
        <w:tc>
          <w:tcPr>
            <w:tcW w:w="1388" w:type="dxa"/>
          </w:tcPr>
          <w:p w14:paraId="083D9683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3DC3D2D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1C7C653D" w14:textId="77777777" w:rsidR="00912BEA" w:rsidRPr="00655080" w:rsidRDefault="00C829A8">
            <w:pPr>
              <w:pStyle w:val="TableParagraph"/>
              <w:spacing w:before="201" w:line="280" w:lineRule="auto"/>
              <w:ind w:left="581" w:right="554"/>
              <w:jc w:val="both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技能優缺點分析</w:t>
            </w:r>
          </w:p>
        </w:tc>
        <w:tc>
          <w:tcPr>
            <w:tcW w:w="8312" w:type="dxa"/>
            <w:gridSpan w:val="5"/>
          </w:tcPr>
          <w:p w14:paraId="6B44948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912BEA" w:rsidRPr="00655080" w14:paraId="3CC0063C" w14:textId="77777777">
        <w:trPr>
          <w:trHeight w:val="3377"/>
        </w:trPr>
        <w:tc>
          <w:tcPr>
            <w:tcW w:w="1388" w:type="dxa"/>
          </w:tcPr>
          <w:p w14:paraId="45DCF08B" w14:textId="77777777" w:rsidR="00912BEA" w:rsidRPr="00655080" w:rsidRDefault="00912BEA">
            <w:pPr>
              <w:pStyle w:val="TableParagraph"/>
              <w:spacing w:before="3"/>
              <w:rPr>
                <w:rFonts w:ascii="標楷體" w:eastAsia="標楷體" w:hAnsi="標楷體"/>
                <w:bCs/>
                <w:sz w:val="34"/>
              </w:rPr>
            </w:pPr>
          </w:p>
          <w:p w14:paraId="4804EEE5" w14:textId="77777777" w:rsidR="00912BEA" w:rsidRPr="00655080" w:rsidRDefault="00C829A8">
            <w:pPr>
              <w:pStyle w:val="TableParagraph"/>
              <w:spacing w:line="280" w:lineRule="auto"/>
              <w:ind w:left="581" w:right="554"/>
              <w:jc w:val="both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應加強集訓項目</w:t>
            </w:r>
          </w:p>
        </w:tc>
        <w:tc>
          <w:tcPr>
            <w:tcW w:w="8312" w:type="dxa"/>
            <w:gridSpan w:val="5"/>
          </w:tcPr>
          <w:p w14:paraId="004D9E5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561DCD" w:rsidRPr="00655080" w14:paraId="79B76365" w14:textId="77777777" w:rsidTr="00561DCD">
        <w:trPr>
          <w:trHeight w:val="556"/>
        </w:trPr>
        <w:tc>
          <w:tcPr>
            <w:tcW w:w="3127" w:type="dxa"/>
            <w:gridSpan w:val="2"/>
          </w:tcPr>
          <w:p w14:paraId="2DBC0018" w14:textId="77777777" w:rsidR="00561DCD" w:rsidRPr="00655080" w:rsidRDefault="00561DCD">
            <w:pPr>
              <w:pStyle w:val="TableParagraph"/>
              <w:spacing w:before="110"/>
              <w:ind w:left="732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指導老師</w:t>
            </w:r>
          </w:p>
        </w:tc>
        <w:tc>
          <w:tcPr>
            <w:tcW w:w="3118" w:type="dxa"/>
            <w:gridSpan w:val="3"/>
          </w:tcPr>
          <w:p w14:paraId="205C67D8" w14:textId="77777777" w:rsidR="00561DCD" w:rsidRPr="00655080" w:rsidRDefault="00561DCD">
            <w:pPr>
              <w:pStyle w:val="TableParagraph"/>
              <w:spacing w:before="110"/>
              <w:ind w:left="831" w:right="823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科主任</w:t>
            </w:r>
          </w:p>
        </w:tc>
        <w:tc>
          <w:tcPr>
            <w:tcW w:w="3455" w:type="dxa"/>
          </w:tcPr>
          <w:p w14:paraId="2959EBCA" w14:textId="7A7C0268" w:rsidR="00561DCD" w:rsidRPr="00655080" w:rsidRDefault="00561DCD" w:rsidP="00561DCD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實習主任</w:t>
            </w:r>
          </w:p>
        </w:tc>
      </w:tr>
      <w:tr w:rsidR="00561DCD" w:rsidRPr="00655080" w14:paraId="51AFDB02" w14:textId="77777777" w:rsidTr="00561DCD">
        <w:trPr>
          <w:trHeight w:val="553"/>
        </w:trPr>
        <w:tc>
          <w:tcPr>
            <w:tcW w:w="3127" w:type="dxa"/>
            <w:gridSpan w:val="2"/>
          </w:tcPr>
          <w:p w14:paraId="0B6D10AE" w14:textId="77777777" w:rsidR="00561DCD" w:rsidRPr="00655080" w:rsidRDefault="00561DCD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3118" w:type="dxa"/>
            <w:gridSpan w:val="3"/>
          </w:tcPr>
          <w:p w14:paraId="7225A7C5" w14:textId="77777777" w:rsidR="00561DCD" w:rsidRPr="00655080" w:rsidRDefault="00561DCD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3455" w:type="dxa"/>
          </w:tcPr>
          <w:p w14:paraId="499E1C48" w14:textId="77777777" w:rsidR="00561DCD" w:rsidRPr="00655080" w:rsidRDefault="00561DCD">
            <w:pPr>
              <w:pStyle w:val="TableParagraph"/>
              <w:rPr>
                <w:rFonts w:ascii="標楷體" w:eastAsia="標楷體" w:hAnsi="標楷體"/>
                <w:bCs/>
                <w:sz w:val="26"/>
              </w:rPr>
            </w:pPr>
          </w:p>
        </w:tc>
      </w:tr>
    </w:tbl>
    <w:p w14:paraId="6271C84C" w14:textId="77777777" w:rsidR="00912BEA" w:rsidRPr="00655080" w:rsidRDefault="00912BEA">
      <w:pPr>
        <w:rPr>
          <w:rFonts w:ascii="標楷體" w:eastAsia="標楷體" w:hAnsi="標楷體"/>
          <w:bCs/>
          <w:sz w:val="26"/>
        </w:rPr>
        <w:sectPr w:rsidR="00912BEA" w:rsidRPr="00655080">
          <w:type w:val="continuous"/>
          <w:pgSz w:w="11910" w:h="16850"/>
          <w:pgMar w:top="1600" w:right="940" w:bottom="280" w:left="980" w:header="720" w:footer="720" w:gutter="0"/>
          <w:cols w:space="720"/>
        </w:sectPr>
      </w:pPr>
    </w:p>
    <w:p w14:paraId="10BA8792" w14:textId="2911086E" w:rsidR="004D45C6" w:rsidRDefault="00C829A8" w:rsidP="004D45C6">
      <w:pPr>
        <w:pStyle w:val="a3"/>
        <w:spacing w:before="36"/>
        <w:ind w:left="152"/>
        <w:rPr>
          <w:rFonts w:ascii="標楷體" w:eastAsia="標楷體" w:hAnsi="標楷體"/>
          <w:bCs/>
        </w:rPr>
      </w:pPr>
      <w:r w:rsidRPr="004D45C6">
        <w:rPr>
          <w:rFonts w:ascii="標楷體" w:eastAsia="標楷體" w:hAnsi="標楷體"/>
          <w:bCs/>
          <w:sz w:val="28"/>
        </w:rPr>
        <w:lastRenderedPageBreak/>
        <w:t>附件</w:t>
      </w:r>
      <w:r w:rsidR="004D45C6">
        <w:rPr>
          <w:rFonts w:ascii="標楷體" w:eastAsia="標楷體" w:hAnsi="標楷體" w:hint="eastAsia"/>
          <w:bCs/>
          <w:sz w:val="28"/>
        </w:rPr>
        <w:t>四</w:t>
      </w:r>
    </w:p>
    <w:p w14:paraId="698626B5" w14:textId="77777777" w:rsid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32"/>
        </w:rPr>
      </w:pPr>
    </w:p>
    <w:p w14:paraId="272BD671" w14:textId="77777777" w:rsidR="004D45C6" w:rsidRDefault="004D45C6" w:rsidP="004D45C6">
      <w:pPr>
        <w:pStyle w:val="a3"/>
        <w:spacing w:before="36"/>
        <w:ind w:left="152"/>
        <w:rPr>
          <w:rFonts w:ascii="標楷體" w:eastAsia="標楷體" w:hAnsi="標楷體"/>
          <w:bCs/>
          <w:sz w:val="32"/>
        </w:rPr>
      </w:pPr>
    </w:p>
    <w:p w14:paraId="111A9164" w14:textId="5A87CF62" w:rsidR="00912BEA" w:rsidRPr="004D45C6" w:rsidRDefault="004B736A" w:rsidP="004D45C6">
      <w:pPr>
        <w:pStyle w:val="a3"/>
        <w:spacing w:before="36"/>
        <w:ind w:left="152"/>
        <w:rPr>
          <w:rFonts w:ascii="標楷體" w:eastAsia="標楷體" w:hAnsi="標楷體"/>
          <w:bCs/>
          <w:sz w:val="32"/>
        </w:rPr>
      </w:pPr>
      <w:r w:rsidRPr="004D45C6">
        <w:rPr>
          <w:rFonts w:ascii="標楷體" w:eastAsia="標楷體" w:hAnsi="標楷體" w:hint="eastAsia"/>
          <w:bCs/>
          <w:sz w:val="32"/>
        </w:rPr>
        <w:t>新竹市私立磐石高級中學</w:t>
      </w:r>
      <w:r w:rsidR="00C829A8" w:rsidRPr="004D45C6">
        <w:rPr>
          <w:rFonts w:ascii="標楷體" w:eastAsia="標楷體" w:hAnsi="標楷體"/>
          <w:bCs/>
          <w:sz w:val="32"/>
        </w:rPr>
        <w:t>技藝(能)競賽選手訓練紀錄</w:t>
      </w:r>
    </w:p>
    <w:p w14:paraId="43486220" w14:textId="77777777" w:rsidR="00912BEA" w:rsidRPr="00655080" w:rsidRDefault="00912BEA">
      <w:pPr>
        <w:rPr>
          <w:rFonts w:ascii="標楷體" w:eastAsia="標楷體" w:hAnsi="標楷體"/>
          <w:bCs/>
        </w:rPr>
        <w:sectPr w:rsidR="00912BEA" w:rsidRPr="00655080">
          <w:pgSz w:w="11910" w:h="16850"/>
          <w:pgMar w:top="1360" w:right="940" w:bottom="280" w:left="980" w:header="720" w:footer="720" w:gutter="0"/>
          <w:cols w:num="2" w:space="720" w:equalWidth="0">
            <w:col w:w="1154" w:space="486"/>
            <w:col w:w="8350"/>
          </w:cols>
        </w:sectPr>
      </w:pPr>
    </w:p>
    <w:p w14:paraId="4AE93353" w14:textId="77777777" w:rsidR="00912BEA" w:rsidRPr="00655080" w:rsidRDefault="00912BEA">
      <w:pPr>
        <w:pStyle w:val="a3"/>
        <w:ind w:left="0"/>
        <w:rPr>
          <w:rFonts w:ascii="標楷體" w:eastAsia="標楷體" w:hAnsi="標楷體"/>
          <w:bCs/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227"/>
      </w:tblGrid>
      <w:tr w:rsidR="00912BEA" w:rsidRPr="00655080" w14:paraId="0C6CA99B" w14:textId="77777777">
        <w:trPr>
          <w:trHeight w:val="6249"/>
        </w:trPr>
        <w:tc>
          <w:tcPr>
            <w:tcW w:w="1239" w:type="dxa"/>
          </w:tcPr>
          <w:p w14:paraId="6F62DEDA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3F0C3A05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531AB02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41E495F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79592D37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6D28A20C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4ADD84F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2F43EE0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5C0E34CA" w14:textId="77777777" w:rsidR="00912BEA" w:rsidRPr="00655080" w:rsidRDefault="00912BEA">
            <w:pPr>
              <w:pStyle w:val="TableParagraph"/>
              <w:spacing w:before="5"/>
              <w:rPr>
                <w:rFonts w:ascii="標楷體" w:eastAsia="標楷體" w:hAnsi="標楷體"/>
                <w:bCs/>
                <w:sz w:val="26"/>
              </w:rPr>
            </w:pPr>
          </w:p>
          <w:p w14:paraId="280C0B77" w14:textId="77777777" w:rsidR="00912BEA" w:rsidRPr="00655080" w:rsidRDefault="00C829A8">
            <w:pPr>
              <w:pStyle w:val="TableParagraph"/>
              <w:ind w:left="60" w:right="110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訓練照片</w:t>
            </w:r>
          </w:p>
        </w:tc>
        <w:tc>
          <w:tcPr>
            <w:tcW w:w="8227" w:type="dxa"/>
          </w:tcPr>
          <w:p w14:paraId="7120A52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12BEA" w:rsidRPr="00655080" w14:paraId="76CDF65F" w14:textId="77777777">
        <w:trPr>
          <w:trHeight w:val="686"/>
        </w:trPr>
        <w:tc>
          <w:tcPr>
            <w:tcW w:w="1239" w:type="dxa"/>
          </w:tcPr>
          <w:p w14:paraId="3FB34A18" w14:textId="77777777" w:rsidR="00912BEA" w:rsidRPr="00655080" w:rsidRDefault="00C829A8">
            <w:pPr>
              <w:pStyle w:val="TableParagraph"/>
              <w:spacing w:before="96"/>
              <w:ind w:left="89" w:right="80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照片說明</w:t>
            </w:r>
          </w:p>
        </w:tc>
        <w:tc>
          <w:tcPr>
            <w:tcW w:w="8227" w:type="dxa"/>
          </w:tcPr>
          <w:p w14:paraId="5C2E49B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12BEA" w:rsidRPr="00655080" w14:paraId="326752B9" w14:textId="77777777">
        <w:trPr>
          <w:trHeight w:val="5474"/>
        </w:trPr>
        <w:tc>
          <w:tcPr>
            <w:tcW w:w="1239" w:type="dxa"/>
          </w:tcPr>
          <w:p w14:paraId="56718A01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5CC82CFE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0672E3F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009F5BF6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7C97A3D0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60744C4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689F7D49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4"/>
              </w:rPr>
            </w:pPr>
          </w:p>
          <w:p w14:paraId="49964185" w14:textId="77777777" w:rsidR="00912BEA" w:rsidRPr="00655080" w:rsidRDefault="00912BEA">
            <w:pPr>
              <w:pStyle w:val="TableParagraph"/>
              <w:spacing w:before="10"/>
              <w:rPr>
                <w:rFonts w:ascii="標楷體" w:eastAsia="標楷體" w:hAnsi="標楷體"/>
                <w:bCs/>
                <w:sz w:val="25"/>
              </w:rPr>
            </w:pPr>
          </w:p>
          <w:p w14:paraId="245C69A7" w14:textId="77777777" w:rsidR="00912BEA" w:rsidRPr="00655080" w:rsidRDefault="00C829A8">
            <w:pPr>
              <w:pStyle w:val="TableParagraph"/>
              <w:spacing w:before="1"/>
              <w:ind w:left="60" w:right="110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訓練照片</w:t>
            </w:r>
          </w:p>
        </w:tc>
        <w:tc>
          <w:tcPr>
            <w:tcW w:w="8227" w:type="dxa"/>
          </w:tcPr>
          <w:p w14:paraId="084DF972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912BEA" w:rsidRPr="00655080" w14:paraId="4256A96C" w14:textId="77777777">
        <w:trPr>
          <w:trHeight w:val="546"/>
        </w:trPr>
        <w:tc>
          <w:tcPr>
            <w:tcW w:w="1239" w:type="dxa"/>
          </w:tcPr>
          <w:p w14:paraId="40DD418C" w14:textId="77777777" w:rsidR="00912BEA" w:rsidRPr="00655080" w:rsidRDefault="00C829A8">
            <w:pPr>
              <w:pStyle w:val="TableParagraph"/>
              <w:spacing w:line="295" w:lineRule="exact"/>
              <w:ind w:left="89" w:right="80"/>
              <w:jc w:val="center"/>
              <w:rPr>
                <w:rFonts w:ascii="標楷體" w:eastAsia="標楷體" w:hAnsi="標楷體"/>
                <w:bCs/>
                <w:sz w:val="24"/>
              </w:rPr>
            </w:pPr>
            <w:r w:rsidRPr="00655080">
              <w:rPr>
                <w:rFonts w:ascii="標楷體" w:eastAsia="標楷體" w:hAnsi="標楷體"/>
                <w:bCs/>
                <w:sz w:val="24"/>
              </w:rPr>
              <w:t>照片說明</w:t>
            </w:r>
          </w:p>
        </w:tc>
        <w:tc>
          <w:tcPr>
            <w:tcW w:w="8227" w:type="dxa"/>
          </w:tcPr>
          <w:p w14:paraId="0328767F" w14:textId="77777777" w:rsidR="00912BEA" w:rsidRPr="00655080" w:rsidRDefault="00912BEA">
            <w:pPr>
              <w:pStyle w:val="TableParagraph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14:paraId="11AE726D" w14:textId="77777777" w:rsidR="0001178E" w:rsidRDefault="0001178E">
      <w:pPr>
        <w:rPr>
          <w:rFonts w:ascii="標楷體" w:eastAsia="標楷體" w:hAnsi="標楷體"/>
          <w:bCs/>
        </w:rPr>
      </w:pPr>
    </w:p>
    <w:p w14:paraId="5817396D" w14:textId="77777777" w:rsidR="00F841B2" w:rsidRDefault="00F841B2">
      <w:pPr>
        <w:rPr>
          <w:rFonts w:ascii="標楷體" w:eastAsia="標楷體" w:hAnsi="標楷體"/>
          <w:bCs/>
        </w:rPr>
      </w:pPr>
    </w:p>
    <w:p w14:paraId="1FDD100B" w14:textId="77777777" w:rsidR="00F841B2" w:rsidRDefault="00F841B2">
      <w:pPr>
        <w:rPr>
          <w:rFonts w:ascii="標楷體" w:eastAsia="標楷體" w:hAnsi="標楷體"/>
          <w:bCs/>
        </w:rPr>
      </w:pPr>
    </w:p>
    <w:p w14:paraId="3C231F27" w14:textId="77777777" w:rsidR="00F841B2" w:rsidRDefault="00F841B2">
      <w:pPr>
        <w:rPr>
          <w:rFonts w:ascii="標楷體" w:eastAsia="標楷體" w:hAnsi="標楷體"/>
          <w:bCs/>
        </w:rPr>
      </w:pPr>
    </w:p>
    <w:p w14:paraId="7CBD2AC7" w14:textId="6DAE23FB" w:rsidR="00F841B2" w:rsidRDefault="00F841B2" w:rsidP="004D45C6">
      <w:pPr>
        <w:pStyle w:val="a3"/>
        <w:spacing w:before="36"/>
        <w:ind w:left="152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附件五</w:t>
      </w:r>
    </w:p>
    <w:p w14:paraId="46E9995D" w14:textId="3C86A072" w:rsidR="00F841B2" w:rsidRPr="007C010A" w:rsidRDefault="00F841B2" w:rsidP="00F841B2">
      <w:pPr>
        <w:jc w:val="center"/>
        <w:rPr>
          <w:rFonts w:ascii="標楷體" w:eastAsia="標楷體" w:hAnsi="標楷體"/>
          <w:bCs/>
          <w:sz w:val="40"/>
          <w:szCs w:val="28"/>
        </w:rPr>
      </w:pPr>
      <w:r w:rsidRPr="007C010A">
        <w:rPr>
          <w:rFonts w:ascii="標楷體" w:eastAsia="標楷體" w:hAnsi="標楷體" w:hint="eastAsia"/>
          <w:bCs/>
          <w:sz w:val="40"/>
          <w:szCs w:val="28"/>
        </w:rPr>
        <w:t>新竹市私立磐石高級中學</w:t>
      </w:r>
      <w:r w:rsidRPr="007C010A">
        <w:rPr>
          <w:rFonts w:ascii="標楷體" w:eastAsia="標楷體" w:hAnsi="標楷體"/>
          <w:bCs/>
          <w:sz w:val="40"/>
          <w:szCs w:val="28"/>
        </w:rPr>
        <w:t>技藝(能)競賽選手</w:t>
      </w:r>
      <w:r w:rsidRPr="007C010A">
        <w:rPr>
          <w:rFonts w:ascii="標楷體" w:eastAsia="標楷體" w:hAnsi="標楷體" w:hint="eastAsia"/>
          <w:bCs/>
          <w:sz w:val="40"/>
          <w:szCs w:val="28"/>
        </w:rPr>
        <w:t>注意事項</w:t>
      </w:r>
    </w:p>
    <w:p w14:paraId="065116A0" w14:textId="34DA9972" w:rsidR="00D43014" w:rsidRPr="00245098" w:rsidRDefault="00571EC7" w:rsidP="001F2EED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  <w:szCs w:val="32"/>
        </w:rPr>
      </w:pPr>
      <w:r w:rsidRPr="00245098">
        <w:rPr>
          <w:rFonts w:ascii="標楷體" w:eastAsia="標楷體" w:hAnsi="標楷體" w:hint="eastAsia"/>
          <w:bCs/>
          <w:sz w:val="32"/>
          <w:szCs w:val="32"/>
        </w:rPr>
        <w:t>選手應配合</w:t>
      </w:r>
      <w:r w:rsidR="009E05AD" w:rsidRPr="00245098">
        <w:rPr>
          <w:rFonts w:ascii="標楷體" w:eastAsia="標楷體" w:hAnsi="標楷體" w:hint="eastAsia"/>
          <w:bCs/>
          <w:sz w:val="32"/>
          <w:szCs w:val="32"/>
        </w:rPr>
        <w:t>指導老師規定訓練時間準時到指定地點練習</w:t>
      </w:r>
      <w:r w:rsidR="001F2EED" w:rsidRPr="00245098">
        <w:rPr>
          <w:rFonts w:ascii="標楷體" w:eastAsia="標楷體" w:hAnsi="標楷體" w:hint="eastAsia"/>
          <w:bCs/>
          <w:sz w:val="32"/>
          <w:szCs w:val="32"/>
        </w:rPr>
        <w:t>，上課非練習時間不得出入選手室</w:t>
      </w:r>
      <w:r w:rsidR="009C2B59">
        <w:rPr>
          <w:rFonts w:ascii="標楷體" w:eastAsia="標楷體" w:hAnsi="標楷體" w:hint="eastAsia"/>
          <w:bCs/>
          <w:sz w:val="32"/>
          <w:szCs w:val="32"/>
        </w:rPr>
        <w:t>，且</w:t>
      </w:r>
      <w:r w:rsidR="009C2B59">
        <w:rPr>
          <w:rFonts w:ascii="標楷體" w:eastAsia="標楷體" w:hAnsi="標楷體" w:hint="eastAsia"/>
          <w:bCs/>
          <w:sz w:val="32"/>
        </w:rPr>
        <w:t>不得私自邀請非訓練相關之人員進入。</w:t>
      </w:r>
    </w:p>
    <w:p w14:paraId="265D2B1B" w14:textId="37275B57" w:rsidR="007C010A" w:rsidRDefault="009E05AD" w:rsidP="007C010A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每日不得早於</w:t>
      </w:r>
      <w:r w:rsidR="005E2B28">
        <w:rPr>
          <w:rFonts w:ascii="標楷體" w:eastAsia="標楷體" w:hAnsi="標楷體" w:hint="eastAsia"/>
          <w:bCs/>
          <w:sz w:val="32"/>
        </w:rPr>
        <w:t>7</w:t>
      </w:r>
      <w:r>
        <w:rPr>
          <w:rFonts w:ascii="標楷體" w:eastAsia="標楷體" w:hAnsi="標楷體" w:hint="eastAsia"/>
          <w:bCs/>
          <w:sz w:val="32"/>
        </w:rPr>
        <w:t>：</w:t>
      </w:r>
      <w:r w:rsidR="005E2B28">
        <w:rPr>
          <w:rFonts w:ascii="標楷體" w:eastAsia="標楷體" w:hAnsi="標楷體" w:hint="eastAsia"/>
          <w:bCs/>
          <w:sz w:val="32"/>
        </w:rPr>
        <w:t>0</w:t>
      </w:r>
      <w:r>
        <w:rPr>
          <w:rFonts w:ascii="標楷體" w:eastAsia="標楷體" w:hAnsi="標楷體" w:hint="eastAsia"/>
          <w:bCs/>
          <w:sz w:val="32"/>
        </w:rPr>
        <w:t>0前到校，最晚不得於晚間</w:t>
      </w:r>
      <w:r w:rsidR="005E2B28">
        <w:rPr>
          <w:rFonts w:ascii="標楷體" w:eastAsia="標楷體" w:hAnsi="標楷體" w:hint="eastAsia"/>
          <w:bCs/>
          <w:sz w:val="32"/>
        </w:rPr>
        <w:t>21</w:t>
      </w:r>
      <w:r>
        <w:rPr>
          <w:rFonts w:ascii="標楷體" w:eastAsia="標楷體" w:hAnsi="標楷體" w:hint="eastAsia"/>
          <w:bCs/>
          <w:sz w:val="32"/>
        </w:rPr>
        <w:t>：</w:t>
      </w:r>
      <w:r w:rsidR="005E2B28">
        <w:rPr>
          <w:rFonts w:ascii="標楷體" w:eastAsia="標楷體" w:hAnsi="標楷體" w:hint="eastAsia"/>
          <w:bCs/>
          <w:sz w:val="32"/>
        </w:rPr>
        <w:t>30</w:t>
      </w:r>
      <w:r>
        <w:rPr>
          <w:rFonts w:ascii="標楷體" w:eastAsia="標楷體" w:hAnsi="標楷體" w:hint="eastAsia"/>
          <w:bCs/>
          <w:sz w:val="32"/>
        </w:rPr>
        <w:t>前離校。</w:t>
      </w:r>
      <w:r w:rsidR="00C1157C">
        <w:rPr>
          <w:rFonts w:ascii="標楷體" w:eastAsia="標楷體" w:hAnsi="標楷體" w:hint="eastAsia"/>
          <w:bCs/>
          <w:sz w:val="32"/>
        </w:rPr>
        <w:t>訓練結束時應將場地恢復整潔，離開時將電源及門窗關閉。</w:t>
      </w:r>
    </w:p>
    <w:p w14:paraId="645EAEA9" w14:textId="6D548151" w:rsidR="009E05AD" w:rsidRPr="007C010A" w:rsidRDefault="007C010A" w:rsidP="007C010A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如有緊急狀況應第一時間通知聯絡校內師長，尋求協助並勿私自行動。</w:t>
      </w:r>
    </w:p>
    <w:p w14:paraId="05F0EBEB" w14:textId="2D0417F9" w:rsidR="00C1157C" w:rsidRDefault="009E05AD" w:rsidP="00C1157C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在校期間</w:t>
      </w:r>
      <w:r w:rsidR="00C1157C">
        <w:rPr>
          <w:rFonts w:ascii="標楷體" w:eastAsia="標楷體" w:hAnsi="標楷體" w:hint="eastAsia"/>
          <w:bCs/>
          <w:sz w:val="32"/>
        </w:rPr>
        <w:t>如欲</w:t>
      </w:r>
      <w:r>
        <w:rPr>
          <w:rFonts w:ascii="標楷體" w:eastAsia="標楷體" w:hAnsi="標楷體" w:hint="eastAsia"/>
          <w:bCs/>
          <w:sz w:val="32"/>
        </w:rPr>
        <w:t>外出應向師長報備</w:t>
      </w:r>
      <w:r w:rsidR="00C1157C">
        <w:rPr>
          <w:rFonts w:ascii="標楷體" w:eastAsia="標楷體" w:hAnsi="標楷體" w:hint="eastAsia"/>
          <w:bCs/>
          <w:sz w:val="32"/>
        </w:rPr>
        <w:t>並按照學校外出規定進行申請</w:t>
      </w:r>
      <w:r>
        <w:rPr>
          <w:rFonts w:ascii="標楷體" w:eastAsia="標楷體" w:hAnsi="標楷體" w:hint="eastAsia"/>
          <w:bCs/>
          <w:sz w:val="32"/>
        </w:rPr>
        <w:t>，不得擅自外出。</w:t>
      </w:r>
    </w:p>
    <w:p w14:paraId="4610C854" w14:textId="28C552FB" w:rsidR="009E05AD" w:rsidRDefault="009E05AD" w:rsidP="00C1157C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 w:rsidRPr="00C1157C">
        <w:rPr>
          <w:rFonts w:ascii="標楷體" w:eastAsia="標楷體" w:hAnsi="標楷體" w:hint="eastAsia"/>
          <w:bCs/>
          <w:sz w:val="32"/>
        </w:rPr>
        <w:t>選手訓練室內應保持整潔，並妥善保管</w:t>
      </w:r>
      <w:r w:rsidR="00C1157C" w:rsidRPr="00C1157C">
        <w:rPr>
          <w:rFonts w:ascii="標楷體" w:eastAsia="標楷體" w:hAnsi="標楷體" w:hint="eastAsia"/>
          <w:bCs/>
          <w:sz w:val="32"/>
        </w:rPr>
        <w:t>相關設備，不得擅自攜出或借用</w:t>
      </w:r>
      <w:r w:rsidR="001F2EED">
        <w:rPr>
          <w:rFonts w:ascii="標楷體" w:eastAsia="標楷體" w:hAnsi="標楷體" w:hint="eastAsia"/>
          <w:bCs/>
          <w:sz w:val="32"/>
        </w:rPr>
        <w:t>等</w:t>
      </w:r>
      <w:r w:rsidR="00C1157C" w:rsidRPr="00C1157C">
        <w:rPr>
          <w:rFonts w:ascii="標楷體" w:eastAsia="標楷體" w:hAnsi="標楷體" w:hint="eastAsia"/>
          <w:bCs/>
          <w:sz w:val="32"/>
        </w:rPr>
        <w:t>。</w:t>
      </w:r>
    </w:p>
    <w:p w14:paraId="72F092E9" w14:textId="06210750" w:rsidR="00C1157C" w:rsidRDefault="00C1157C" w:rsidP="00C1157C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在校上課期間如有公假應先進行請假程序並向導師報備，核准後准予於指定場地進行練習</w:t>
      </w:r>
      <w:r w:rsidR="00812F43">
        <w:rPr>
          <w:rFonts w:ascii="標楷體" w:eastAsia="標楷體" w:hAnsi="標楷體" w:hint="eastAsia"/>
          <w:bCs/>
          <w:sz w:val="32"/>
        </w:rPr>
        <w:t>，如有夜間訓練學校</w:t>
      </w:r>
      <w:r w:rsidR="00201086">
        <w:rPr>
          <w:rFonts w:ascii="標楷體" w:eastAsia="標楷體" w:hAnsi="標楷體" w:hint="eastAsia"/>
          <w:bCs/>
          <w:sz w:val="32"/>
        </w:rPr>
        <w:t>有供應團膳</w:t>
      </w:r>
      <w:r w:rsidR="00245098">
        <w:rPr>
          <w:rFonts w:ascii="標楷體" w:eastAsia="標楷體" w:hAnsi="標楷體" w:hint="eastAsia"/>
          <w:bCs/>
          <w:sz w:val="32"/>
        </w:rPr>
        <w:t>，</w:t>
      </w:r>
      <w:r w:rsidR="00201086">
        <w:rPr>
          <w:rFonts w:ascii="標楷體" w:eastAsia="標楷體" w:hAnsi="標楷體" w:hint="eastAsia"/>
          <w:bCs/>
          <w:sz w:val="32"/>
        </w:rPr>
        <w:t>不得申請外出購買</w:t>
      </w:r>
      <w:r>
        <w:rPr>
          <w:rFonts w:ascii="標楷體" w:eastAsia="標楷體" w:hAnsi="標楷體" w:hint="eastAsia"/>
          <w:bCs/>
          <w:sz w:val="32"/>
        </w:rPr>
        <w:t>。</w:t>
      </w:r>
    </w:p>
    <w:p w14:paraId="754E3FD0" w14:textId="15A73F85" w:rsidR="00C1157C" w:rsidRDefault="00C1157C" w:rsidP="00C1157C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參加各項競賽外出須配合學校之要求，不得有私自行動或違反校規(法)之行為，嚴重違反者得立即中止競賽帶回學校。</w:t>
      </w:r>
    </w:p>
    <w:p w14:paraId="05D7D9A1" w14:textId="25E466CB" w:rsidR="00C1157C" w:rsidRDefault="00812F43" w:rsidP="00C1157C">
      <w:pPr>
        <w:pStyle w:val="a4"/>
        <w:numPr>
          <w:ilvl w:val="0"/>
          <w:numId w:val="9"/>
        </w:num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參加各項競賽前須自行清點自備之設備、工具及材料。競賽結束時亦須清點帶回。</w:t>
      </w:r>
    </w:p>
    <w:p w14:paraId="5F696864" w14:textId="77777777" w:rsidR="007C010A" w:rsidRPr="00C1157C" w:rsidRDefault="007C010A" w:rsidP="007C010A">
      <w:pPr>
        <w:pStyle w:val="a4"/>
        <w:ind w:left="720" w:firstLine="0"/>
        <w:rPr>
          <w:rFonts w:ascii="標楷體" w:eastAsia="標楷體" w:hAnsi="標楷體"/>
          <w:bCs/>
          <w:sz w:val="32"/>
        </w:rPr>
      </w:pPr>
    </w:p>
    <w:sectPr w:rsidR="007C010A" w:rsidRPr="00C1157C">
      <w:type w:val="continuous"/>
      <w:pgSz w:w="11910" w:h="16850"/>
      <w:pgMar w:top="1600" w:right="9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163FF" w14:textId="77777777" w:rsidR="0068147F" w:rsidRDefault="0068147F" w:rsidP="00561DCD">
      <w:r>
        <w:separator/>
      </w:r>
    </w:p>
  </w:endnote>
  <w:endnote w:type="continuationSeparator" w:id="0">
    <w:p w14:paraId="1C13F18F" w14:textId="77777777" w:rsidR="0068147F" w:rsidRDefault="0068147F" w:rsidP="0056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F931" w14:textId="77777777" w:rsidR="0068147F" w:rsidRDefault="0068147F" w:rsidP="00561DCD">
      <w:r>
        <w:separator/>
      </w:r>
    </w:p>
  </w:footnote>
  <w:footnote w:type="continuationSeparator" w:id="0">
    <w:p w14:paraId="1A70ABE6" w14:textId="77777777" w:rsidR="0068147F" w:rsidRDefault="0068147F" w:rsidP="0056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439"/>
    <w:multiLevelType w:val="hybridMultilevel"/>
    <w:tmpl w:val="7F4E3A2E"/>
    <w:lvl w:ilvl="0" w:tplc="5D96ABE8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59FEF1A4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B20ABF0A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60122F88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D94CF144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7F0A088C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46EAEDB2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8E525D62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E32CAC98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1" w15:restartNumberingAfterBreak="0">
    <w:nsid w:val="244E05EF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2" w15:restartNumberingAfterBreak="0">
    <w:nsid w:val="299E40BB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30B95580"/>
    <w:multiLevelType w:val="hybridMultilevel"/>
    <w:tmpl w:val="931C4626"/>
    <w:lvl w:ilvl="0" w:tplc="8CAAEC9C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D40C6E50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615A24F8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A89E3CC6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E61A0EFA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0EB223D4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C2E2448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55D417D8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3B904FFA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4" w15:restartNumberingAfterBreak="0">
    <w:nsid w:val="3C8D2196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5" w15:restartNumberingAfterBreak="0">
    <w:nsid w:val="59B007DC"/>
    <w:multiLevelType w:val="hybridMultilevel"/>
    <w:tmpl w:val="F8FC78B0"/>
    <w:lvl w:ilvl="0" w:tplc="56DC9A46">
      <w:start w:val="1"/>
      <w:numFmt w:val="decimal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4C1C9B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631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7" w15:restartNumberingAfterBreak="0">
    <w:nsid w:val="688F7EBC"/>
    <w:multiLevelType w:val="hybridMultilevel"/>
    <w:tmpl w:val="AB6AACEA"/>
    <w:lvl w:ilvl="0" w:tplc="07280D4C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91BC3B8E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442A610C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688AF308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187A8672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53E857CE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E94CA19A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143209D4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678CDA5A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8" w15:restartNumberingAfterBreak="0">
    <w:nsid w:val="68EA2050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abstractNum w:abstractNumId="9" w15:restartNumberingAfterBreak="0">
    <w:nsid w:val="76F27F1B"/>
    <w:multiLevelType w:val="hybridMultilevel"/>
    <w:tmpl w:val="AB6AACEA"/>
    <w:lvl w:ilvl="0" w:tplc="FFFFFFFF">
      <w:start w:val="1"/>
      <w:numFmt w:val="decimal"/>
      <w:lvlText w:val="%1."/>
      <w:lvlJc w:val="left"/>
      <w:pPr>
        <w:ind w:left="993" w:hanging="358"/>
      </w:pPr>
      <w:rPr>
        <w:rFonts w:ascii="SimSun" w:eastAsia="SimSun" w:hAnsi="SimSun" w:cs="SimSun" w:hint="default"/>
        <w:w w:val="70"/>
        <w:sz w:val="24"/>
        <w:szCs w:val="24"/>
        <w:lang w:val="en-US" w:eastAsia="zh-TW" w:bidi="ar-SA"/>
      </w:rPr>
    </w:lvl>
    <w:lvl w:ilvl="1" w:tplc="FFFFFFFF">
      <w:numFmt w:val="bullet"/>
      <w:lvlText w:val="•"/>
      <w:lvlJc w:val="left"/>
      <w:pPr>
        <w:ind w:left="1898" w:hanging="358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2797" w:hanging="358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3695" w:hanging="358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594" w:hanging="358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493" w:hanging="358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391" w:hanging="358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290" w:hanging="358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189" w:hanging="358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EA"/>
    <w:rsid w:val="0001178E"/>
    <w:rsid w:val="0005107D"/>
    <w:rsid w:val="001A1978"/>
    <w:rsid w:val="001F2EED"/>
    <w:rsid w:val="00201086"/>
    <w:rsid w:val="00245098"/>
    <w:rsid w:val="00255007"/>
    <w:rsid w:val="002C7D6E"/>
    <w:rsid w:val="0035760C"/>
    <w:rsid w:val="003845F8"/>
    <w:rsid w:val="003D1F4B"/>
    <w:rsid w:val="003D451C"/>
    <w:rsid w:val="00432EB5"/>
    <w:rsid w:val="00444D2C"/>
    <w:rsid w:val="0045055C"/>
    <w:rsid w:val="00471136"/>
    <w:rsid w:val="00490950"/>
    <w:rsid w:val="0049230D"/>
    <w:rsid w:val="004B736A"/>
    <w:rsid w:val="004D45C6"/>
    <w:rsid w:val="004D4AC0"/>
    <w:rsid w:val="00517E24"/>
    <w:rsid w:val="00535C76"/>
    <w:rsid w:val="00561DCD"/>
    <w:rsid w:val="00571EC7"/>
    <w:rsid w:val="00581C22"/>
    <w:rsid w:val="0059335A"/>
    <w:rsid w:val="005E2B28"/>
    <w:rsid w:val="00655080"/>
    <w:rsid w:val="0068147F"/>
    <w:rsid w:val="00681F1B"/>
    <w:rsid w:val="006A087B"/>
    <w:rsid w:val="006D251C"/>
    <w:rsid w:val="006E45EE"/>
    <w:rsid w:val="007625B3"/>
    <w:rsid w:val="007A260D"/>
    <w:rsid w:val="007C010A"/>
    <w:rsid w:val="007E27E6"/>
    <w:rsid w:val="00812F43"/>
    <w:rsid w:val="008179A5"/>
    <w:rsid w:val="00833F4A"/>
    <w:rsid w:val="00842B48"/>
    <w:rsid w:val="008A0C25"/>
    <w:rsid w:val="008A741E"/>
    <w:rsid w:val="008B0948"/>
    <w:rsid w:val="008B2866"/>
    <w:rsid w:val="008F610F"/>
    <w:rsid w:val="00912BEA"/>
    <w:rsid w:val="00920B17"/>
    <w:rsid w:val="009C0B84"/>
    <w:rsid w:val="009C2B59"/>
    <w:rsid w:val="009D5BD5"/>
    <w:rsid w:val="009E05AD"/>
    <w:rsid w:val="009E747C"/>
    <w:rsid w:val="00AD392A"/>
    <w:rsid w:val="00B16A74"/>
    <w:rsid w:val="00B20AEA"/>
    <w:rsid w:val="00B53F3F"/>
    <w:rsid w:val="00BD7B0C"/>
    <w:rsid w:val="00C1157C"/>
    <w:rsid w:val="00C829A8"/>
    <w:rsid w:val="00CC2FD4"/>
    <w:rsid w:val="00D23BE6"/>
    <w:rsid w:val="00D43014"/>
    <w:rsid w:val="00DD30EB"/>
    <w:rsid w:val="00E76F96"/>
    <w:rsid w:val="00EC4F8D"/>
    <w:rsid w:val="00F00BE2"/>
    <w:rsid w:val="00F2238E"/>
    <w:rsid w:val="00F54AF2"/>
    <w:rsid w:val="00F841B2"/>
    <w:rsid w:val="00FA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076BE"/>
  <w15:docId w15:val="{D6D4A922-F9BC-49E5-AC5C-15D46983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343"/>
      <w:ind w:left="152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993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1DC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61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1DCD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517E2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E24"/>
  </w:style>
  <w:style w:type="character" w:customStyle="1" w:styleId="ab">
    <w:name w:val="註解文字 字元"/>
    <w:basedOn w:val="a0"/>
    <w:link w:val="aa"/>
    <w:uiPriority w:val="99"/>
    <w:semiHidden/>
    <w:rsid w:val="00517E24"/>
    <w:rPr>
      <w:rFonts w:ascii="SimSun" w:eastAsia="SimSun" w:hAnsi="SimSun" w:cs="SimSun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E2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17E24"/>
    <w:rPr>
      <w:rFonts w:ascii="SimSun" w:eastAsia="SimSun" w:hAnsi="SimSun" w:cs="SimSu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8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dragon1</dc:creator>
  <cp:lastModifiedBy>sp</cp:lastModifiedBy>
  <cp:revision>3</cp:revision>
  <cp:lastPrinted>2025-09-18T07:34:00Z</cp:lastPrinted>
  <dcterms:created xsi:type="dcterms:W3CDTF">2026-02-05T03:51:00Z</dcterms:created>
  <dcterms:modified xsi:type="dcterms:W3CDTF">2026-02-06T05:16:00Z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GrammarlyDocumentId">
    <vt:lpwstr>61cb98f3-d6d7-4e0d-b583-5c62989dd9a0</vt:lpwstr>
  </property>
</Properties>
</file>