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F2" w:rsidRDefault="00762C14">
      <w:r>
        <w:rPr>
          <w:noProof/>
        </w:rPr>
        <w:drawing>
          <wp:anchor distT="0" distB="0" distL="114300" distR="114300" simplePos="0" relativeHeight="251658239" behindDoc="0" locked="0" layoutInCell="1" allowOverlap="1">
            <wp:simplePos x="723900" y="952500"/>
            <wp:positionH relativeFrom="page">
              <wp:align>center</wp:align>
            </wp:positionH>
            <wp:positionV relativeFrom="page">
              <wp:align>center</wp:align>
            </wp:positionV>
            <wp:extent cx="9000000" cy="6120000"/>
            <wp:effectExtent l="0" t="0" r="0" b="0"/>
            <wp:wrapSquare wrapText="bothSides"/>
            <wp:docPr id="4" name="圖片 4" descr="WPDBA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PDBAL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0" cy="61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02F7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90748C9" wp14:editId="27804DF8">
                <wp:simplePos x="0" y="0"/>
                <wp:positionH relativeFrom="column">
                  <wp:posOffset>4504055</wp:posOffset>
                </wp:positionH>
                <wp:positionV relativeFrom="page">
                  <wp:posOffset>3780790</wp:posOffset>
                </wp:positionV>
                <wp:extent cx="1832400" cy="3060000"/>
                <wp:effectExtent l="0" t="0" r="0" b="0"/>
                <wp:wrapNone/>
                <wp:docPr id="3" name="文字方塊 2" descr="文字方塊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0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0748C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alt="文字方塊3" style="position:absolute;margin-left:354.65pt;margin-top:297.7pt;width:144.3pt;height:240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" filled="f" stroked="f">
                <v:textbox>
                  <w:txbxContent/>
                </v:textbox>
                <w10:wrap anchory="page"/>
              </v:shape>
            </w:pict>
          </mc:Fallback>
        </mc:AlternateContent>
      </w:r>
      <w:r w:rsidR="00D102F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AD7AF5" wp14:editId="4652D103">
                <wp:simplePos x="0" y="0"/>
                <wp:positionH relativeFrom="column">
                  <wp:posOffset>2462530</wp:posOffset>
                </wp:positionH>
                <wp:positionV relativeFrom="page">
                  <wp:posOffset>3780790</wp:posOffset>
                </wp:positionV>
                <wp:extent cx="1832400" cy="3060000"/>
                <wp:effectExtent l="0" t="0" r="0" b="0"/>
                <wp:wrapNone/>
                <wp:docPr id="2" name="文字方塊 2" descr="文字方塊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0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D7AF5" id="_x0000_s1027" type="#_x0000_t202" alt="文字方塊2" style="position:absolute;margin-left:193.9pt;margin-top:297.7pt;width:144.3pt;height:240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" filled="f" stroked="f">
                <v:textbox style="mso-next-textbox:#文字方塊 2">
                  <w:txbxContent/>
                </v:textbox>
                <w10:wrap anchory="page"/>
              </v:shape>
            </w:pict>
          </mc:Fallback>
        </mc:AlternateContent>
      </w:r>
      <w:r w:rsidR="00D102F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ge">
                  <wp:posOffset>3420745</wp:posOffset>
                </wp:positionV>
                <wp:extent cx="1832400" cy="3420000"/>
                <wp:effectExtent l="0" t="0" r="0" b="0"/>
                <wp:wrapNone/>
                <wp:docPr id="1" name="文字方塊 2" descr="文字方塊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4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:rsidR="00762C14" w:rsidRPr="004161DA" w:rsidRDefault="00762C14" w:rsidP="004161DA">
                            <w:pPr>
                              <w:pStyle w:val="a3"/>
                              <w:spacing w:line="400" w:lineRule="exact"/>
                              <w:rPr>
                                <w:rFonts w:ascii="微軟正黑體" w:eastAsia="微軟正黑體" w:hAnsi="細明體" w:cs="細明體"/>
                                <w:b/>
                                <w:color w:val="FFFF00"/>
                                <w:sz w:val="28"/>
                              </w:rPr>
                            </w:pP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00"/>
                                <w:sz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火星</w:t>
                            </w:r>
                            <w:r w:rsidRPr="004161DA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00"/>
                                <w:sz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，大逼近 ！</w:t>
                            </w:r>
                          </w:p>
                          <w:p w:rsidR="00762C14" w:rsidRPr="009E1F3B" w:rsidRDefault="00762C14" w:rsidP="009E1F3B">
                            <w:pPr>
                              <w:pStyle w:val="a3"/>
                              <w:spacing w:line="400" w:lineRule="exact"/>
                              <w:ind w:firstLineChars="200" w:firstLine="440"/>
                              <w:rPr>
                                <w:rFonts w:ascii="微軟正黑體" w:eastAsia="微軟正黑體" w:hAnsi="細明體" w:cs="細明體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在整個太陽系的行星中，</w:t>
                            </w: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是最靠近地球的一個。由於表面的土壤中含有大量的鐵，不禁讓人想像這顆看上去</w:t>
                            </w:r>
                            <w:proofErr w:type="gramStart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一團焰紅的</w:t>
                            </w:r>
                            <w:proofErr w:type="gramEnd"/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，與七十％覆蓋著水的藍色地球，並肩在宇宙中運行的美麗景象。</w:t>
                            </w:r>
                          </w:p>
                          <w:p w:rsidR="00762C14" w:rsidRPr="009E1F3B" w:rsidRDefault="00762C14" w:rsidP="009E1F3B">
                            <w:pPr>
                              <w:pStyle w:val="a3"/>
                              <w:spacing w:line="400" w:lineRule="exact"/>
                              <w:ind w:firstLineChars="200" w:firstLine="440"/>
                              <w:rPr>
                                <w:rFonts w:ascii="微軟正黑體" w:eastAsia="微軟正黑體" w:hAnsi="細明體" w:cs="細明體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雖然紅球和</w:t>
                            </w:r>
                            <w:proofErr w:type="gramStart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藍球</w:t>
                            </w:r>
                            <w:proofErr w:type="gramEnd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彼此靠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color w:val="FFFFFF" w:themeColor="background1"/>
                                <w:sz w:val="22"/>
                              </w:rPr>
                              <w:t>近的畫面，大約每兩年就會出現一次。不過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二○○三年的八月廿七日，卻是七萬年來</w:t>
                            </w: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最接近地球的一回。</w:t>
                            </w:r>
                          </w:p>
                          <w:p w:rsidR="00762C14" w:rsidRDefault="00762C14" w:rsidP="009E1F3B">
                            <w:pPr>
                              <w:pStyle w:val="a3"/>
                              <w:spacing w:line="400" w:lineRule="exact"/>
                              <w:ind w:firstLineChars="200" w:firstLine="440"/>
                              <w:rPr>
                                <w:rFonts w:ascii="微軟正黑體" w:eastAsia="微軟正黑體" w:hAnsi="細明體" w:cs="細明體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根據天文資料顯示，下次地球與</w:t>
                            </w: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要如此靠近，可能得再等兩千兩百年！</w:t>
                            </w:r>
                          </w:p>
                          <w:p w:rsidR="00762C14" w:rsidRPr="009E1F3B" w:rsidRDefault="00762C14" w:rsidP="009E1F3B">
                            <w:pPr>
                              <w:pStyle w:val="a3"/>
                              <w:spacing w:line="400" w:lineRule="exact"/>
                              <w:rPr>
                                <w:rFonts w:ascii="微軟正黑體" w:eastAsia="微軟正黑體" w:hAnsi="細明體" w:cs="細明體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在中國古籍中，被稱做「</w:t>
                            </w:r>
                            <w:proofErr w:type="gramStart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熒</w:t>
                            </w:r>
                            <w:proofErr w:type="gramEnd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惑」的</w:t>
                            </w: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，赤道直徑約六千七百九十四公里，比地球大概小一</w:t>
                            </w:r>
                            <w:bookmarkStart w:id="0" w:name="_GoBack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半左右，質量只有地球的零點一零七</w:t>
                            </w:r>
                            <w:proofErr w:type="gramStart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倍</w:t>
                            </w:r>
                            <w:proofErr w:type="gramEnd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。</w:t>
                            </w:r>
                          </w:p>
                          <w:p w:rsidR="00762C14" w:rsidRPr="009E1F3B" w:rsidRDefault="00762C14" w:rsidP="009E1F3B">
                            <w:pPr>
                              <w:pStyle w:val="a3"/>
                              <w:spacing w:line="400" w:lineRule="exact"/>
                              <w:ind w:firstLineChars="200" w:firstLine="440"/>
                              <w:rPr>
                                <w:rFonts w:ascii="微軟正黑體" w:eastAsia="微軟正黑體" w:hAnsi="細明體" w:cs="細明體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它繞著太陽公轉</w:t>
                            </w:r>
                            <w:proofErr w:type="gramStart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一</w:t>
                            </w:r>
                            <w:proofErr w:type="gramEnd"/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次要六百八十六點九八天；每七百七十九點九四天才會跟地球會合一次，跟其他行星會合週期比較起來，</w:t>
                            </w:r>
                            <w:r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火星(MARS)</w:t>
                            </w:r>
                            <w:r w:rsidRPr="009E1F3B">
                              <w:rPr>
                                <w:rFonts w:ascii="微軟正黑體" w:eastAsia="微軟正黑體" w:hAnsi="細明體" w:cs="細明體" w:hint="eastAsia"/>
                                <w:b/>
                                <w:color w:val="FFFFFF" w:themeColor="background1"/>
                                <w:sz w:val="22"/>
                              </w:rPr>
                              <w:t>來拜訪我們的間隔算是最長的。</w:t>
                            </w:r>
                          </w:p>
                          <w:p w:rsidR="00762C14" w:rsidRPr="004161DA" w:rsidRDefault="00762C14"/>
                          <w:bookmarkEnd w:id="0"/>
                          <w:p w:rsidR="00D102F7" w:rsidRPr="00762C14" w:rsidRDefault="00D102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alt="文字方塊1" style="position:absolute;margin-left:34pt;margin-top:269.35pt;width:144.3pt;height:26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" filled="f" stroked="f">
                <v:textbox style="mso-next-textbox:#_x0000_s1027">
                  <w:txbxContent>
                    <w:p w:rsidR="00762C14" w:rsidRPr="004161DA" w:rsidRDefault="00762C14" w:rsidP="004161DA">
                      <w:pPr>
                        <w:pStyle w:val="a3"/>
                        <w:spacing w:line="400" w:lineRule="exact"/>
                        <w:rPr>
                          <w:rFonts w:ascii="微軟正黑體" w:eastAsia="微軟正黑體" w:hAnsi="細明體" w:cs="細明體"/>
                          <w:b/>
                          <w:color w:val="FFFF00"/>
                          <w:sz w:val="28"/>
                        </w:rPr>
                      </w:pP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00"/>
                          <w:sz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火星</w:t>
                      </w:r>
                      <w:r w:rsidRPr="004161DA">
                        <w:rPr>
                          <w:rFonts w:ascii="微軟正黑體" w:eastAsia="微軟正黑體" w:hAnsi="細明體" w:cs="細明體" w:hint="eastAsia"/>
                          <w:b/>
                          <w:color w:val="FFFF00"/>
                          <w:sz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，大逼近 ！</w:t>
                      </w:r>
                    </w:p>
                    <w:p w:rsidR="00762C14" w:rsidRPr="009E1F3B" w:rsidRDefault="00762C14" w:rsidP="009E1F3B">
                      <w:pPr>
                        <w:pStyle w:val="a3"/>
                        <w:spacing w:line="400" w:lineRule="exact"/>
                        <w:ind w:firstLineChars="200" w:firstLine="440"/>
                        <w:rPr>
                          <w:rFonts w:ascii="微軟正黑體" w:eastAsia="微軟正黑體" w:hAnsi="細明體" w:cs="細明體"/>
                          <w:b/>
                          <w:color w:val="FFFFFF" w:themeColor="background1"/>
                          <w:sz w:val="22"/>
                        </w:rPr>
                      </w:pP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在整個太陽系的行星中，</w:t>
                      </w: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是最靠近地球的一個。由於表面的土壤中含有大量的鐵，不禁讓人想像這顆看上去</w:t>
                      </w:r>
                      <w:proofErr w:type="gramStart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一團焰紅的</w:t>
                      </w:r>
                      <w:proofErr w:type="gramEnd"/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，與七十％覆蓋著水的藍色地球，並肩在宇宙中運行的美麗景象。</w:t>
                      </w:r>
                    </w:p>
                    <w:p w:rsidR="00762C14" w:rsidRPr="009E1F3B" w:rsidRDefault="00762C14" w:rsidP="009E1F3B">
                      <w:pPr>
                        <w:pStyle w:val="a3"/>
                        <w:spacing w:line="400" w:lineRule="exact"/>
                        <w:ind w:firstLineChars="200" w:firstLine="440"/>
                        <w:rPr>
                          <w:rFonts w:ascii="微軟正黑體" w:eastAsia="微軟正黑體" w:hAnsi="細明體" w:cs="細明體"/>
                          <w:b/>
                          <w:color w:val="FFFFFF" w:themeColor="background1"/>
                          <w:sz w:val="22"/>
                        </w:rPr>
                      </w:pP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雖然紅球和</w:t>
                      </w:r>
                      <w:proofErr w:type="gramStart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藍球</w:t>
                      </w:r>
                      <w:proofErr w:type="gramEnd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彼此靠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color w:val="FFFFFF" w:themeColor="background1"/>
                          <w:sz w:val="22"/>
                        </w:rPr>
                        <w:t>近的畫面，大約每兩年就會出現一次。不過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二○○三年的八月廿七日，卻是七萬年來</w:t>
                      </w: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最接近地球的一回。</w:t>
                      </w:r>
                    </w:p>
                    <w:p w:rsidR="00762C14" w:rsidRDefault="00762C14" w:rsidP="009E1F3B">
                      <w:pPr>
                        <w:pStyle w:val="a3"/>
                        <w:spacing w:line="400" w:lineRule="exact"/>
                        <w:ind w:firstLineChars="200" w:firstLine="440"/>
                        <w:rPr>
                          <w:rFonts w:ascii="微軟正黑體" w:eastAsia="微軟正黑體" w:hAnsi="細明體" w:cs="細明體"/>
                          <w:b/>
                          <w:color w:val="FFFFFF" w:themeColor="background1"/>
                          <w:sz w:val="22"/>
                        </w:rPr>
                      </w:pP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根據天文資料顯示，下次地球與</w:t>
                      </w: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要如此靠近，可能得再等兩千兩百年！</w:t>
                      </w:r>
                    </w:p>
                    <w:p w:rsidR="00762C14" w:rsidRPr="009E1F3B" w:rsidRDefault="00762C14" w:rsidP="009E1F3B">
                      <w:pPr>
                        <w:pStyle w:val="a3"/>
                        <w:spacing w:line="400" w:lineRule="exact"/>
                        <w:rPr>
                          <w:rFonts w:ascii="微軟正黑體" w:eastAsia="微軟正黑體" w:hAnsi="細明體" w:cs="細明體"/>
                          <w:b/>
                          <w:color w:val="FFFFFF" w:themeColor="background1"/>
                          <w:sz w:val="22"/>
                        </w:rPr>
                      </w:pP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在中國古籍中，被稱做「</w:t>
                      </w:r>
                      <w:proofErr w:type="gramStart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熒</w:t>
                      </w:r>
                      <w:proofErr w:type="gramEnd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惑」的</w:t>
                      </w: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，赤道直徑約六千七百九十四公里，比地球大概小一</w:t>
                      </w:r>
                      <w:bookmarkStart w:id="1" w:name="_GoBack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半左右，質量只有地球的零點一零七</w:t>
                      </w:r>
                      <w:proofErr w:type="gramStart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倍</w:t>
                      </w:r>
                      <w:proofErr w:type="gramEnd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。</w:t>
                      </w:r>
                    </w:p>
                    <w:p w:rsidR="00762C14" w:rsidRPr="009E1F3B" w:rsidRDefault="00762C14" w:rsidP="009E1F3B">
                      <w:pPr>
                        <w:pStyle w:val="a3"/>
                        <w:spacing w:line="400" w:lineRule="exact"/>
                        <w:ind w:firstLineChars="200" w:firstLine="440"/>
                        <w:rPr>
                          <w:rFonts w:ascii="微軟正黑體" w:eastAsia="微軟正黑體" w:hAnsi="細明體" w:cs="細明體"/>
                          <w:b/>
                          <w:color w:val="FFFFFF" w:themeColor="background1"/>
                          <w:sz w:val="22"/>
                        </w:rPr>
                      </w:pP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它繞著太陽公轉</w:t>
                      </w:r>
                      <w:proofErr w:type="gramStart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一</w:t>
                      </w:r>
                      <w:proofErr w:type="gramEnd"/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次要六百八十六點九八天；每七百七十九點九四天才會跟地球會合一次，跟其他行星會合週期比較起來，</w:t>
                      </w:r>
                      <w:r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火星(MARS)</w:t>
                      </w:r>
                      <w:r w:rsidRPr="009E1F3B">
                        <w:rPr>
                          <w:rFonts w:ascii="微軟正黑體" w:eastAsia="微軟正黑體" w:hAnsi="細明體" w:cs="細明體" w:hint="eastAsia"/>
                          <w:b/>
                          <w:color w:val="FFFFFF" w:themeColor="background1"/>
                          <w:sz w:val="22"/>
                        </w:rPr>
                        <w:t>來拜訪我們的間隔算是最長的。</w:t>
                      </w:r>
                    </w:p>
                    <w:p w:rsidR="00762C14" w:rsidRPr="004161DA" w:rsidRDefault="00762C14"/>
                    <w:bookmarkEnd w:id="1"/>
                    <w:p w:rsidR="00D102F7" w:rsidRPr="00762C14" w:rsidRDefault="00D102F7"/>
                  </w:txbxContent>
                </v:textbox>
                <w10:wrap anchory="page"/>
              </v:shape>
            </w:pict>
          </mc:Fallback>
        </mc:AlternateContent>
      </w:r>
      <w:r w:rsidR="00D102F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ge">
                  <wp:posOffset>1832610</wp:posOffset>
                </wp:positionV>
                <wp:extent cx="6120000" cy="1800000"/>
                <wp:effectExtent l="0" t="0" r="0" b="0"/>
                <wp:wrapNone/>
                <wp:docPr id="217" name="文字方塊 1" descr="MA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18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2F7" w:rsidRPr="00762C14" w:rsidRDefault="00D102F7" w:rsidP="00D102F7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200"/>
                                <w14:textOutline w14:w="254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62C14">
                              <w:rPr>
                                <w:rFonts w:ascii="Arial Black" w:hAnsi="Arial Black"/>
                                <w:color w:val="FFFFFF" w:themeColor="background1"/>
                                <w:sz w:val="200"/>
                                <w14:textOutline w14:w="254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29" type="#_x0000_t202" alt="MARS" style="position:absolute;margin-left:136.35pt;margin-top:144.3pt;width:481.9pt;height:14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" filled="f" stroked="f">
                <v:textbox style="mso-fit-shape-to-text:t">
                  <w:txbxContent>
                    <w:p w:rsidR="00D102F7" w:rsidRPr="00762C14" w:rsidRDefault="00D102F7" w:rsidP="00D102F7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200"/>
                          <w14:textOutline w14:w="254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62C14">
                        <w:rPr>
                          <w:rFonts w:ascii="Arial Black" w:hAnsi="Arial Black"/>
                          <w:color w:val="FFFFFF" w:themeColor="background1"/>
                          <w:sz w:val="200"/>
                          <w14:textOutline w14:w="254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MARS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9340F2" w:rsidSect="00D102F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F7"/>
    <w:rsid w:val="004709DA"/>
    <w:rsid w:val="00762C14"/>
    <w:rsid w:val="009340F2"/>
    <w:rsid w:val="00D102F7"/>
    <w:rsid w:val="00F1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DE5A20-A206-4292-B445-194E415B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2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62C14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762C14"/>
    <w:rPr>
      <w:rFonts w:ascii="細明體" w:eastAsia="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2015-11-17T07:57:00Z</dcterms:created>
  <dcterms:modified xsi:type="dcterms:W3CDTF">2015-11-17T08:01:00Z</dcterms:modified>
  <cp:version>2016</cp:version>
</cp:coreProperties>
</file>