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E6EFF3">
    <v:background id="_x0000_s1025" o:bwmode="white" fillcolor="#e6eff3">
      <v:fill r:id="rId3" o:title="文件2圖檔" type="tile"/>
    </v:background>
  </w:background>
  <w:body>
    <w:p w14:paraId="77687FA7" w14:textId="77777777" w:rsidR="00261221" w:rsidRPr="002E69F5" w:rsidRDefault="00261221" w:rsidP="00261221">
      <w:pPr>
        <w:spacing w:after="240" w:line="240" w:lineRule="atLeast"/>
        <w:ind w:left="284"/>
        <w:textAlignment w:val="center"/>
        <w:rPr>
          <w:rFonts w:ascii="Arial" w:eastAsia="微軟正黑體" w:hAnsi="Arial" w:cs="Arial"/>
          <w:b/>
          <w:bCs/>
          <w:color w:val="7030A0"/>
          <w:spacing w:val="40"/>
          <w:sz w:val="36"/>
          <w:szCs w:val="36"/>
        </w:rPr>
      </w:pPr>
      <w:r w:rsidRPr="00590E2A">
        <w:rPr>
          <w:rFonts w:ascii="Arial" w:eastAsia="微軟正黑體" w:hAnsi="Arial" w:cs="Arial"/>
          <w:b/>
          <w:bCs/>
          <w:noProof/>
          <w:color w:val="002465"/>
          <w:sz w:val="20"/>
          <w:szCs w:val="20"/>
          <w:vertAlign w:val="superscript"/>
        </w:rPr>
        <w:drawing>
          <wp:inline distT="0" distB="0" distL="0" distR="0" wp14:anchorId="6D236A63" wp14:editId="02B53CAC">
            <wp:extent cx="434160" cy="432000"/>
            <wp:effectExtent l="19050" t="0" r="23495" b="196850"/>
            <wp:docPr id="1416571759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6571759" name="圖片 1416571759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160" cy="432000"/>
                    </a:xfrm>
                    <a:prstGeom prst="ellipse">
                      <a:avLst/>
                    </a:prstGeom>
                    <a:effectLst>
                      <a:reflection blurRad="6350" stA="52000" endA="300" endPos="35000" dir="5400000" sy="-100000" algn="bl" rotWithShape="0"/>
                    </a:effectLst>
                  </pic:spPr>
                </pic:pic>
              </a:graphicData>
            </a:graphic>
          </wp:inline>
        </w:drawing>
      </w:r>
      <w:r w:rsidRPr="00590E2A">
        <w:rPr>
          <w:rFonts w:ascii="Arial" w:eastAsia="微軟正黑體" w:hAnsi="Arial" w:cs="Arial"/>
          <w:b/>
          <w:bCs/>
          <w:color w:val="002465"/>
          <w:sz w:val="20"/>
          <w:szCs w:val="20"/>
          <w14:textFill>
            <w14:gradFill>
              <w14:gsLst>
                <w14:gs w14:pos="0">
                  <w14:srgbClr w14:val="0070C0"/>
                </w14:gs>
                <w14:gs w14:pos="100000">
                  <w14:srgbClr w14:val="7030A0"/>
                </w14:gs>
              </w14:gsLst>
              <w14:lin w14:ang="0" w14:scaled="0"/>
            </w14:gradFill>
          </w14:textFill>
        </w:rPr>
        <w:t xml:space="preserve"> </w:t>
      </w:r>
      <w:r w:rsidRPr="00E95357">
        <w:rPr>
          <w:rFonts w:ascii="Arial" w:eastAsia="微軟正黑體" w:hAnsi="Arial" w:cs="Arial"/>
          <w:b/>
          <w:bCs/>
          <w:color w:val="7030A0"/>
          <w:spacing w:val="40"/>
          <w:position w:val="-10"/>
          <w:sz w:val="36"/>
          <w:szCs w:val="36"/>
        </w:rPr>
        <w:t>已</w:t>
      </w:r>
      <w:r w:rsidRPr="00E95357">
        <w:rPr>
          <w:rFonts w:ascii="Arial" w:eastAsia="微軟正黑體" w:hAnsi="Arial" w:cs="Arial"/>
          <w:b/>
          <w:bCs/>
          <w:color w:val="7030A0"/>
          <w:spacing w:val="40"/>
          <w:position w:val="-18"/>
          <w:sz w:val="36"/>
          <w:szCs w:val="36"/>
        </w:rPr>
        <w:t>悄</w:t>
      </w:r>
      <w:r w:rsidRPr="00E95357">
        <w:rPr>
          <w:rFonts w:ascii="Arial" w:eastAsia="微軟正黑體" w:hAnsi="Arial" w:cs="Arial"/>
          <w:b/>
          <w:bCs/>
          <w:color w:val="7030A0"/>
          <w:spacing w:val="40"/>
          <w:position w:val="-24"/>
          <w:sz w:val="36"/>
          <w:szCs w:val="36"/>
        </w:rPr>
        <w:t>悄</w:t>
      </w:r>
      <w:r w:rsidRPr="00E95357">
        <w:rPr>
          <w:rFonts w:ascii="Arial" w:eastAsia="微軟正黑體" w:hAnsi="Arial" w:cs="Arial"/>
          <w:b/>
          <w:bCs/>
          <w:color w:val="7030A0"/>
          <w:spacing w:val="40"/>
          <w:position w:val="-27"/>
          <w:sz w:val="36"/>
          <w:szCs w:val="36"/>
        </w:rPr>
        <w:t>改</w:t>
      </w:r>
      <w:r w:rsidRPr="00E95357">
        <w:rPr>
          <w:rFonts w:ascii="Arial" w:eastAsia="微軟正黑體" w:hAnsi="Arial" w:cs="Arial"/>
          <w:b/>
          <w:bCs/>
          <w:color w:val="7030A0"/>
          <w:spacing w:val="40"/>
          <w:position w:val="-26"/>
          <w:sz w:val="36"/>
          <w:szCs w:val="36"/>
        </w:rPr>
        <w:t>變</w:t>
      </w:r>
      <w:r w:rsidRPr="00E95357">
        <w:rPr>
          <w:rFonts w:ascii="Arial" w:eastAsia="微軟正黑體" w:hAnsi="Arial" w:cs="Arial"/>
          <w:b/>
          <w:bCs/>
          <w:color w:val="7030A0"/>
          <w:spacing w:val="40"/>
          <w:position w:val="-25"/>
          <w:sz w:val="36"/>
          <w:szCs w:val="36"/>
        </w:rPr>
        <w:t>我</w:t>
      </w:r>
      <w:r w:rsidRPr="00E95357">
        <w:rPr>
          <w:rFonts w:ascii="Arial" w:eastAsia="微軟正黑體" w:hAnsi="Arial" w:cs="Arial"/>
          <w:b/>
          <w:bCs/>
          <w:color w:val="7030A0"/>
          <w:spacing w:val="40"/>
          <w:position w:val="-22"/>
          <w:sz w:val="36"/>
          <w:szCs w:val="36"/>
        </w:rPr>
        <w:t>們</w:t>
      </w:r>
      <w:r w:rsidRPr="00E95357">
        <w:rPr>
          <w:rFonts w:ascii="Arial" w:eastAsia="微軟正黑體" w:hAnsi="Arial" w:cs="Arial"/>
          <w:b/>
          <w:bCs/>
          <w:color w:val="7030A0"/>
          <w:spacing w:val="40"/>
          <w:position w:val="-18"/>
          <w:sz w:val="36"/>
          <w:szCs w:val="36"/>
        </w:rPr>
        <w:t>的</w:t>
      </w:r>
      <w:r w:rsidRPr="00E95357">
        <w:rPr>
          <w:rFonts w:ascii="Arial" w:eastAsia="微軟正黑體" w:hAnsi="Arial" w:cs="Arial"/>
          <w:b/>
          <w:bCs/>
          <w:color w:val="7030A0"/>
          <w:spacing w:val="40"/>
          <w:position w:val="-11"/>
          <w:sz w:val="36"/>
          <w:szCs w:val="36"/>
        </w:rPr>
        <w:t>生</w:t>
      </w:r>
      <w:r w:rsidRPr="00E95357">
        <w:rPr>
          <w:rFonts w:ascii="Arial" w:eastAsia="微軟正黑體" w:hAnsi="Arial" w:cs="Arial"/>
          <w:b/>
          <w:bCs/>
          <w:color w:val="7030A0"/>
          <w:spacing w:val="40"/>
          <w:position w:val="-4"/>
          <w:sz w:val="36"/>
          <w:szCs w:val="36"/>
        </w:rPr>
        <w:t>活</w:t>
      </w:r>
    </w:p>
    <w:p w14:paraId="7EF6194F" w14:textId="617CCF7E" w:rsidR="00261221" w:rsidRPr="00CF666F" w:rsidRDefault="00AE45E8" w:rsidP="001711BB">
      <w:pPr>
        <w:snapToGrid w:val="0"/>
        <w:spacing w:line="240" w:lineRule="atLeast"/>
        <w:jc w:val="both"/>
        <w:rPr>
          <w:rFonts w:ascii="Arial" w:eastAsia="微軟正黑體" w:hAnsi="Arial" w:cs="Arial"/>
          <w:sz w:val="20"/>
          <w:szCs w:val="20"/>
        </w:rPr>
      </w:pPr>
      <w:r>
        <w:rPr>
          <w:rFonts w:ascii="Arial" w:eastAsia="微軟正黑體" w:hAnsi="Arial" w:cs="Arial"/>
          <w:b/>
          <w:bCs/>
          <w:color w:val="C00000"/>
          <w:kern w:val="0"/>
          <w:sz w:val="28"/>
          <w:szCs w:val="24"/>
          <w14:textFill>
            <w14:gradFill>
              <w14:gsLst>
                <w14:gs w14:pos="0">
                  <w14:srgbClr w14:val="C00000"/>
                </w14:gs>
                <w14:gs w14:pos="50000">
                  <w14:srgbClr w14:val="C00000"/>
                </w14:gs>
                <w14:gs w14:pos="51000">
                  <w14:srgbClr w14:val="0070C0"/>
                </w14:gs>
                <w14:gs w14:pos="100000">
                  <w14:srgbClr w14:val="0070C0"/>
                </w14:gs>
              </w14:gsLst>
              <w14:lin w14:ang="5400000" w14:scaled="0"/>
            </w14:gradFill>
          </w14:textFill>
        </w:rPr>
        <w:ruby>
          <w:rubyPr>
            <w:rubyAlign w:val="center"/>
            <w:hps w:val="26"/>
            <w:hpsRaise w:val="32"/>
            <w:hpsBaseText w:val="28"/>
            <w:lid w:val="zh-TW"/>
          </w:rubyPr>
          <w:rt>
            <w:r w:rsidR="00AE45E8" w:rsidRPr="00AE45E8">
              <w:rPr>
                <w:rFonts w:ascii="Arial" w:eastAsia="微軟正黑體" w:hAnsi="Arial" w:cs="Arial" w:hint="eastAsia"/>
                <w:b/>
                <w:bCs/>
                <w:color w:val="0070C0"/>
                <w:w w:val="75"/>
                <w:kern w:val="0"/>
                <w:sz w:val="28"/>
                <w:szCs w:val="28"/>
              </w:rPr>
              <w:t>Artificial Intelligence</w:t>
            </w:r>
          </w:rt>
          <w:rubyBase>
            <w:r w:rsidR="00AE45E8" w:rsidRPr="00AE45E8">
              <w:rPr>
                <w:rFonts w:ascii="Arial" w:eastAsia="微軟正黑體" w:hAnsi="Arial" w:cs="Arial" w:hint="eastAsia"/>
                <w:b/>
                <w:bCs/>
                <w:color w:val="C00000"/>
                <w:w w:val="160"/>
                <w:kern w:val="0"/>
                <w:sz w:val="28"/>
                <w:szCs w:val="24"/>
                <w14:textFill>
                  <w14:gradFill>
                    <w14:gsLst>
                      <w14:gs w14:pos="0">
                        <w14:srgbClr w14:val="C00000"/>
                      </w14:gs>
                      <w14:gs w14:pos="50000">
                        <w14:srgbClr w14:val="C00000"/>
                      </w14:gs>
                      <w14:gs w14:pos="51000">
                        <w14:srgbClr w14:val="7030A0"/>
                      </w14:gs>
                      <w14:gs w14:pos="100000">
                        <w14:srgbClr w14:val="7030A0"/>
                      </w14:gs>
                    </w14:gsLst>
                    <w14:lin w14:ang="5400000" w14:scaled="0"/>
                  </w14:gradFill>
                </w14:textFill>
              </w:rPr>
              <w:t>人工智慧</w:t>
            </w:r>
          </w:rubyBase>
        </w:ruby>
      </w:r>
      <w:r w:rsidR="00261221">
        <w:rPr>
          <w:rFonts w:ascii="Arial" w:eastAsia="微軟正黑體" w:hAnsi="Arial" w:cs="Arial" w:hint="eastAsia"/>
          <w:color w:val="002060"/>
          <w:sz w:val="20"/>
          <w:szCs w:val="20"/>
        </w:rPr>
        <w:t xml:space="preserve"> </w:t>
      </w:r>
      <w:r w:rsidR="00261221" w:rsidRPr="00780736">
        <w:rPr>
          <w:rFonts w:ascii="Arial" w:eastAsia="微軟正黑體" w:hAnsi="Arial" w:cs="Arial"/>
          <w:sz w:val="20"/>
          <w:szCs w:val="20"/>
        </w:rPr>
        <w:t>簡稱</w:t>
      </w:r>
      <w:r w:rsidR="00261221" w:rsidRPr="00780736">
        <w:rPr>
          <w:rFonts w:ascii="Arial" w:eastAsia="微軟正黑體" w:hAnsi="Arial" w:cs="Arial"/>
          <w:noProof/>
          <w:sz w:val="20"/>
          <w:szCs w:val="20"/>
        </w:rPr>
        <w:drawing>
          <wp:inline distT="0" distB="0" distL="0" distR="0" wp14:anchorId="7DE54AC1" wp14:editId="6071B7C3">
            <wp:extent cx="124475" cy="108000"/>
            <wp:effectExtent l="0" t="0" r="8890" b="6350"/>
            <wp:docPr id="1494968052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4968052" name="圖片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75" cy="1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1221" w:rsidRPr="00780736">
        <w:rPr>
          <w:rFonts w:ascii="Arial" w:eastAsia="微軟正黑體" w:hAnsi="Arial" w:cs="Arial" w:hint="eastAsia"/>
          <w:sz w:val="20"/>
          <w:szCs w:val="20"/>
        </w:rPr>
        <w:t>，</w:t>
      </w:r>
      <w:r w:rsidR="00261221" w:rsidRPr="00780736">
        <w:rPr>
          <w:rFonts w:ascii="Arial" w:eastAsia="微軟正黑體" w:hAnsi="Arial" w:cs="Arial"/>
          <w:sz w:val="20"/>
          <w:szCs w:val="20"/>
        </w:rPr>
        <w:t>是當今科技領域中最炙手可熱的話題之一，它的應用已經深入到我們生活的方方面面。從智能手機到自動駕駛汽車，從人臉辨識到語音助手，</w:t>
      </w:r>
      <w:r w:rsidR="00261221" w:rsidRPr="00780736">
        <w:rPr>
          <w:rFonts w:ascii="Arial" w:eastAsia="微軟正黑體" w:hAnsi="Arial" w:cs="Arial"/>
          <w:noProof/>
          <w:sz w:val="20"/>
          <w:szCs w:val="20"/>
        </w:rPr>
        <w:drawing>
          <wp:inline distT="0" distB="0" distL="0" distR="0" wp14:anchorId="05A3A91B" wp14:editId="729B2E8C">
            <wp:extent cx="124475" cy="108000"/>
            <wp:effectExtent l="0" t="0" r="8890" b="6350"/>
            <wp:docPr id="1501313328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4968052" name="圖片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75" cy="1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1221" w:rsidRPr="00780736">
        <w:rPr>
          <w:rFonts w:ascii="Arial" w:eastAsia="微軟正黑體" w:hAnsi="Arial" w:cs="Arial"/>
          <w:sz w:val="20"/>
          <w:szCs w:val="20"/>
        </w:rPr>
        <w:t>正在改變我們的生活方式和工作環境。本文將探討</w:t>
      </w:r>
      <w:r w:rsidR="00261221" w:rsidRPr="00780736">
        <w:rPr>
          <w:rFonts w:ascii="Arial" w:eastAsia="微軟正黑體" w:hAnsi="Arial" w:cs="Arial"/>
          <w:noProof/>
          <w:sz w:val="20"/>
          <w:szCs w:val="20"/>
        </w:rPr>
        <w:drawing>
          <wp:inline distT="0" distB="0" distL="0" distR="0" wp14:anchorId="4655A479" wp14:editId="5E939A49">
            <wp:extent cx="124475" cy="108000"/>
            <wp:effectExtent l="0" t="0" r="8890" b="6350"/>
            <wp:docPr id="925933159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4968052" name="圖片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75" cy="1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1221" w:rsidRPr="00780736">
        <w:rPr>
          <w:rFonts w:ascii="Arial" w:eastAsia="微軟正黑體" w:hAnsi="Arial" w:cs="Arial"/>
          <w:sz w:val="20"/>
          <w:szCs w:val="20"/>
        </w:rPr>
        <w:t>對生活的影響，並分析其優點和挑戰。</w:t>
      </w:r>
    </w:p>
    <w:p w14:paraId="4235DE6A" w14:textId="77777777" w:rsidR="00261221" w:rsidRPr="00590E2A" w:rsidRDefault="00261221" w:rsidP="00445D6A">
      <w:pPr>
        <w:widowControl/>
        <w:tabs>
          <w:tab w:val="right" w:leader="middleDot" w:pos="11199"/>
        </w:tabs>
        <w:spacing w:line="240" w:lineRule="atLeast"/>
        <w:ind w:left="-1134" w:right="-1134"/>
        <w:textAlignment w:val="center"/>
        <w:rPr>
          <w:rFonts w:ascii="Arial" w:eastAsia="微軟正黑體" w:hAnsi="Arial" w:cs="Arial"/>
          <w:color w:val="0070C0"/>
          <w:kern w:val="0"/>
          <w:sz w:val="20"/>
          <w:szCs w:val="20"/>
          <w14:textFill>
            <w14:gradFill>
              <w14:gsLst>
                <w14:gs w14:pos="0">
                  <w14:srgbClr w14:val="0070C0"/>
                </w14:gs>
                <w14:gs w14:pos="100000">
                  <w14:srgbClr w14:val="7030A0"/>
                </w14:gs>
              </w14:gsLst>
              <w14:path w14:path="circle">
                <w14:fillToRect w14:l="0" w14:t="100000" w14:r="100000" w14:b="0"/>
              </w14:path>
            </w14:gradFill>
          </w14:textFill>
        </w:rPr>
      </w:pPr>
      <w:r w:rsidRPr="000D1536">
        <w:rPr>
          <w:rFonts w:ascii="Arial" w:eastAsia="微軟正黑體" w:hAnsi="Arial" w:cs="Arial"/>
          <w:color w:val="0070C0"/>
          <w:kern w:val="0"/>
          <w:sz w:val="32"/>
          <w:szCs w:val="32"/>
          <w14:textFill>
            <w14:gradFill>
              <w14:gsLst>
                <w14:gs w14:pos="0">
                  <w14:srgbClr w14:val="0070C0"/>
                </w14:gs>
                <w14:gs w14:pos="100000">
                  <w14:srgbClr w14:val="7030A0"/>
                </w14:gs>
              </w14:gsLst>
              <w14:path w14:path="circle">
                <w14:fillToRect w14:l="0" w14:t="100000" w14:r="100000" w14:b="0"/>
              </w14:path>
            </w14:gradFill>
          </w14:textFill>
        </w:rPr>
        <w:tab/>
      </w:r>
    </w:p>
    <w:p w14:paraId="27A265F2" w14:textId="77777777" w:rsidR="00261221" w:rsidRPr="00590E2A" w:rsidRDefault="00261221" w:rsidP="00261221">
      <w:pPr>
        <w:snapToGrid w:val="0"/>
        <w:spacing w:line="240" w:lineRule="atLeast"/>
        <w:textAlignment w:val="center"/>
        <w:rPr>
          <w:rFonts w:ascii="Arial" w:eastAsia="微軟正黑體" w:hAnsi="Arial" w:cs="Arial"/>
          <w:sz w:val="20"/>
          <w:szCs w:val="20"/>
        </w:rPr>
        <w:sectPr w:rsidR="00261221" w:rsidRPr="00590E2A" w:rsidSect="00261221">
          <w:footerReference w:type="default" r:id="rId10"/>
          <w:pgSz w:w="11906" w:h="16838" w:code="9"/>
          <w:pgMar w:top="567" w:right="851" w:bottom="567" w:left="851" w:header="284" w:footer="284" w:gutter="0"/>
          <w:pgBorders w:offsetFrom="page">
            <w:top w:val="basicWideMidline" w:sz="20" w:space="0" w:color="0070C0"/>
            <w:left w:val="basicWideMidline" w:sz="20" w:space="0" w:color="0070C0"/>
            <w:bottom w:val="basicWideMidline" w:sz="20" w:space="0" w:color="0070C0"/>
            <w:right w:val="basicWideMidline" w:sz="20" w:space="0" w:color="0070C0"/>
          </w:pgBorders>
          <w:cols w:space="425"/>
          <w:docGrid w:linePitch="381"/>
        </w:sectPr>
      </w:pPr>
    </w:p>
    <w:p w14:paraId="1C2DBBCC" w14:textId="77777777" w:rsidR="00261221" w:rsidRPr="00DD0950" w:rsidRDefault="00261221" w:rsidP="00261221">
      <w:pPr>
        <w:pStyle w:val="a3"/>
        <w:widowControl/>
        <w:numPr>
          <w:ilvl w:val="0"/>
          <w:numId w:val="2"/>
        </w:numPr>
        <w:shd w:val="clear" w:color="auto" w:fill="0070C0"/>
        <w:tabs>
          <w:tab w:val="left" w:leader="middleDot" w:pos="567"/>
        </w:tabs>
        <w:overflowPunct w:val="0"/>
        <w:spacing w:before="120" w:after="0" w:line="240" w:lineRule="atLeast"/>
        <w:jc w:val="left"/>
        <w:textAlignment w:val="center"/>
        <w:rPr>
          <w:rFonts w:ascii="微軟正黑體" w:eastAsia="微軟正黑體" w:hAnsi="微軟正黑體" w:cs="Arial"/>
          <w:b/>
          <w:bCs/>
          <w:color w:val="FFFFFF" w:themeColor="background1"/>
          <w:spacing w:val="20"/>
          <w:sz w:val="20"/>
          <w:szCs w:val="20"/>
          <w:shd w:val="clear" w:color="auto" w:fill="0070C0"/>
        </w:rPr>
      </w:pPr>
      <w:r w:rsidRPr="00DD0950">
        <w:rPr>
          <w:rFonts w:ascii="微軟正黑體" w:eastAsia="微軟正黑體" w:hAnsi="微軟正黑體" w:cs="Arial" w:hint="eastAsia"/>
          <w:b/>
          <w:bCs/>
          <w:color w:val="FFFFFF" w:themeColor="background1"/>
          <w:spacing w:val="20"/>
          <w:shd w:val="clear" w:color="auto" w:fill="0070C0"/>
        </w:rPr>
        <w:t>AI</w:t>
      </w:r>
      <w:r w:rsidRPr="00DD0950">
        <w:rPr>
          <w:rFonts w:ascii="微軟正黑體" w:eastAsia="微軟正黑體" w:hAnsi="微軟正黑體" w:cs="Arial"/>
          <w:b/>
          <w:bCs/>
          <w:color w:val="FFFFFF" w:themeColor="background1"/>
          <w:spacing w:val="20"/>
          <w:shd w:val="clear" w:color="auto" w:fill="0070C0"/>
        </w:rPr>
        <w:t>在生活中的應用</w:t>
      </w:r>
    </w:p>
    <w:p w14:paraId="218A5482" w14:textId="168EC572" w:rsidR="00261221" w:rsidRPr="00237DC5" w:rsidRDefault="00261221" w:rsidP="00261221">
      <w:pPr>
        <w:pStyle w:val="a3"/>
        <w:numPr>
          <w:ilvl w:val="1"/>
          <w:numId w:val="3"/>
        </w:numPr>
        <w:overflowPunct w:val="0"/>
        <w:snapToGrid w:val="0"/>
        <w:spacing w:before="120" w:after="0" w:line="300" w:lineRule="exact"/>
        <w:textAlignment w:val="center"/>
        <w:rPr>
          <w:rFonts w:ascii="微軟正黑體" w:eastAsia="微軟正黑體" w:hAnsi="微軟正黑體" w:cs="Arial"/>
          <w:color w:val="002060"/>
          <w:sz w:val="20"/>
          <w:szCs w:val="20"/>
        </w:rPr>
      </w:pPr>
      <w:r w:rsidRPr="00237DC5">
        <w:rPr>
          <w:rFonts w:ascii="Arial" w:eastAsia="微軟正黑體" w:hAnsi="Arial" w:cs="Arial"/>
          <w:b/>
          <w:bCs/>
          <w:color w:val="227ACB"/>
          <w:sz w:val="20"/>
          <w:szCs w:val="20"/>
        </w:rPr>
        <w:t>智能家居：</w:t>
      </w:r>
      <w:r w:rsidR="00E770CA">
        <w:rPr>
          <w:rFonts w:ascii="Arial" w:eastAsia="微軟正黑體" w:hAnsi="Arial" w:cs="Arial"/>
          <w:b/>
          <w:bCs/>
          <w:color w:val="227ACB"/>
          <w:sz w:val="20"/>
          <w:szCs w:val="20"/>
        </w:rPr>
        <w:br/>
      </w:r>
      <w:r w:rsidRPr="00237DC5">
        <w:rPr>
          <w:rFonts w:ascii="微軟正黑體" w:eastAsia="微軟正黑體" w:hAnsi="微軟正黑體" w:cs="Arial"/>
          <w:color w:val="002060"/>
          <w:sz w:val="20"/>
          <w:szCs w:val="20"/>
        </w:rPr>
        <w:t>智能家居是</w:t>
      </w:r>
      <w:r w:rsidRPr="00F71CE3">
        <w:rPr>
          <w:rFonts w:ascii="微軟正黑體" w:eastAsia="微軟正黑體" w:hAnsi="微軟正黑體" w:cs="Arial"/>
          <w:noProof/>
          <w:color w:val="002060"/>
          <w:sz w:val="20"/>
          <w:szCs w:val="20"/>
        </w:rPr>
        <w:drawing>
          <wp:inline distT="0" distB="0" distL="0" distR="0" wp14:anchorId="5F92C4AD" wp14:editId="1C8FF8BE">
            <wp:extent cx="124475" cy="108000"/>
            <wp:effectExtent l="0" t="0" r="8890" b="6350"/>
            <wp:docPr id="291021246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4968052" name="圖片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75" cy="1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7DC5">
        <w:rPr>
          <w:rFonts w:ascii="微軟正黑體" w:eastAsia="微軟正黑體" w:hAnsi="微軟正黑體" w:cs="Arial"/>
          <w:color w:val="002060"/>
          <w:sz w:val="20"/>
          <w:szCs w:val="20"/>
        </w:rPr>
        <w:t>在生活中最為普遍的應用之</w:t>
      </w:r>
      <w:proofErr w:type="gramStart"/>
      <w:r w:rsidRPr="00237DC5">
        <w:rPr>
          <w:rFonts w:ascii="微軟正黑體" w:eastAsia="微軟正黑體" w:hAnsi="微軟正黑體" w:cs="Arial"/>
          <w:color w:val="002060"/>
          <w:sz w:val="20"/>
          <w:szCs w:val="20"/>
        </w:rPr>
        <w:t>一</w:t>
      </w:r>
      <w:proofErr w:type="gramEnd"/>
      <w:r w:rsidRPr="00237DC5">
        <w:rPr>
          <w:rFonts w:ascii="微軟正黑體" w:eastAsia="微軟正黑體" w:hAnsi="微軟正黑體" w:cs="Arial"/>
          <w:color w:val="002060"/>
          <w:sz w:val="20"/>
          <w:szCs w:val="20"/>
        </w:rPr>
        <w:t>。通過智能家居設備，人們可以通過手機或語音助手控制家中的燈光、暖氣、電視等設備。還可幫助人們節省能源，提高生活品質。</w:t>
      </w:r>
    </w:p>
    <w:p w14:paraId="52D8B912" w14:textId="284F747A" w:rsidR="00261221" w:rsidRPr="00237DC5" w:rsidRDefault="00261221" w:rsidP="00261221">
      <w:pPr>
        <w:pStyle w:val="a3"/>
        <w:numPr>
          <w:ilvl w:val="1"/>
          <w:numId w:val="3"/>
        </w:numPr>
        <w:overflowPunct w:val="0"/>
        <w:snapToGrid w:val="0"/>
        <w:spacing w:before="120" w:after="0" w:line="300" w:lineRule="exact"/>
        <w:textAlignment w:val="center"/>
        <w:rPr>
          <w:rFonts w:ascii="微軟正黑體" w:eastAsia="微軟正黑體" w:hAnsi="微軟正黑體" w:cs="Arial"/>
          <w:color w:val="002060"/>
          <w:sz w:val="20"/>
          <w:szCs w:val="20"/>
        </w:rPr>
      </w:pPr>
      <w:r w:rsidRPr="00237DC5">
        <w:rPr>
          <w:rFonts w:ascii="Arial" w:eastAsia="微軟正黑體" w:hAnsi="Arial" w:cs="Arial"/>
          <w:b/>
          <w:bCs/>
          <w:color w:val="227ACB"/>
          <w:sz w:val="20"/>
          <w:szCs w:val="20"/>
        </w:rPr>
        <w:t>智能健康監測：</w:t>
      </w:r>
      <w:r w:rsidR="00E770CA">
        <w:rPr>
          <w:rFonts w:ascii="Arial" w:eastAsia="微軟正黑體" w:hAnsi="Arial" w:cs="Arial"/>
          <w:b/>
          <w:bCs/>
          <w:color w:val="227ACB"/>
          <w:sz w:val="20"/>
          <w:szCs w:val="20"/>
        </w:rPr>
        <w:br/>
      </w:r>
      <w:r w:rsidRPr="00F71CE3">
        <w:rPr>
          <w:rFonts w:ascii="微軟正黑體" w:eastAsia="微軟正黑體" w:hAnsi="微軟正黑體" w:cs="Arial"/>
          <w:noProof/>
          <w:color w:val="002060"/>
          <w:sz w:val="20"/>
          <w:szCs w:val="20"/>
        </w:rPr>
        <w:drawing>
          <wp:inline distT="0" distB="0" distL="0" distR="0" wp14:anchorId="5A4646F8" wp14:editId="551D8FE7">
            <wp:extent cx="124475" cy="108000"/>
            <wp:effectExtent l="0" t="0" r="8890" b="6350"/>
            <wp:docPr id="183599226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4968052" name="圖片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75" cy="1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7DC5">
        <w:rPr>
          <w:rFonts w:ascii="微軟正黑體" w:eastAsia="微軟正黑體" w:hAnsi="微軟正黑體" w:cs="Arial"/>
          <w:color w:val="002060"/>
          <w:sz w:val="20"/>
          <w:szCs w:val="20"/>
        </w:rPr>
        <w:t>技術被廣泛應用於健康監測領域。通過穿戴式設備和健康監測器，實時監測自己身體狀況，及時發現潛在健康問題。</w:t>
      </w:r>
      <w:r w:rsidRPr="00F71CE3">
        <w:rPr>
          <w:rFonts w:ascii="微軟正黑體" w:eastAsia="微軟正黑體" w:hAnsi="微軟正黑體" w:cs="Arial"/>
          <w:noProof/>
          <w:color w:val="002060"/>
          <w:sz w:val="20"/>
          <w:szCs w:val="20"/>
        </w:rPr>
        <w:drawing>
          <wp:inline distT="0" distB="0" distL="0" distR="0" wp14:anchorId="6A267BC3" wp14:editId="6166E8CA">
            <wp:extent cx="124475" cy="108000"/>
            <wp:effectExtent l="0" t="0" r="8890" b="6350"/>
            <wp:docPr id="1640660355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4968052" name="圖片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75" cy="1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7DC5">
        <w:rPr>
          <w:rFonts w:ascii="微軟正黑體" w:eastAsia="微軟正黑體" w:hAnsi="微軟正黑體" w:cs="Arial"/>
          <w:color w:val="002060"/>
          <w:sz w:val="20"/>
          <w:szCs w:val="20"/>
        </w:rPr>
        <w:t>可通過分析大數據幫助醫生做出準確的診斷和治療方案。</w:t>
      </w:r>
    </w:p>
    <w:p w14:paraId="5F40CA11" w14:textId="5819E5A6" w:rsidR="00261221" w:rsidRPr="00237DC5" w:rsidRDefault="00261221" w:rsidP="00261221">
      <w:pPr>
        <w:pStyle w:val="a3"/>
        <w:numPr>
          <w:ilvl w:val="1"/>
          <w:numId w:val="3"/>
        </w:numPr>
        <w:overflowPunct w:val="0"/>
        <w:snapToGrid w:val="0"/>
        <w:spacing w:before="120" w:after="0" w:line="300" w:lineRule="exact"/>
        <w:textAlignment w:val="center"/>
        <w:rPr>
          <w:rFonts w:ascii="微軟正黑體" w:eastAsia="微軟正黑體" w:hAnsi="微軟正黑體" w:cs="Arial"/>
          <w:color w:val="002060"/>
          <w:sz w:val="20"/>
          <w:szCs w:val="20"/>
        </w:rPr>
      </w:pPr>
      <w:r w:rsidRPr="00237DC5">
        <w:rPr>
          <w:rFonts w:ascii="Arial" w:eastAsia="微軟正黑體" w:hAnsi="Arial" w:cs="Arial"/>
          <w:b/>
          <w:bCs/>
          <w:color w:val="227ACB"/>
          <w:sz w:val="20"/>
          <w:szCs w:val="20"/>
        </w:rPr>
        <w:t>自動駕駛汽車：</w:t>
      </w:r>
      <w:r w:rsidR="00E770CA">
        <w:rPr>
          <w:rFonts w:ascii="Arial" w:eastAsia="微軟正黑體" w:hAnsi="Arial" w:cs="Arial"/>
          <w:b/>
          <w:bCs/>
          <w:color w:val="227ACB"/>
          <w:sz w:val="20"/>
          <w:szCs w:val="20"/>
        </w:rPr>
        <w:br/>
      </w:r>
      <w:r w:rsidRPr="00237DC5">
        <w:rPr>
          <w:rFonts w:ascii="微軟正黑體" w:eastAsia="微軟正黑體" w:hAnsi="微軟正黑體" w:cs="Arial"/>
          <w:color w:val="002060"/>
          <w:sz w:val="20"/>
          <w:szCs w:val="20"/>
        </w:rPr>
        <w:t>自動駕駛技術是</w:t>
      </w:r>
      <w:r w:rsidRPr="00F71CE3">
        <w:rPr>
          <w:rFonts w:ascii="微軟正黑體" w:eastAsia="微軟正黑體" w:hAnsi="微軟正黑體" w:cs="Arial"/>
          <w:noProof/>
          <w:color w:val="002060"/>
          <w:sz w:val="20"/>
          <w:szCs w:val="20"/>
        </w:rPr>
        <w:drawing>
          <wp:inline distT="0" distB="0" distL="0" distR="0" wp14:anchorId="43FD7E60" wp14:editId="6EE5FF6A">
            <wp:extent cx="124475" cy="108000"/>
            <wp:effectExtent l="0" t="0" r="8890" b="6350"/>
            <wp:docPr id="935186876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4968052" name="圖片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75" cy="1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7DC5">
        <w:rPr>
          <w:rFonts w:ascii="微軟正黑體" w:eastAsia="微軟正黑體" w:hAnsi="微軟正黑體" w:cs="Arial"/>
          <w:color w:val="002060"/>
          <w:sz w:val="20"/>
          <w:szCs w:val="20"/>
        </w:rPr>
        <w:t>在交通領域的一大應用。通過激光雷達、</w:t>
      </w:r>
      <w:proofErr w:type="gramStart"/>
      <w:r w:rsidRPr="00237DC5">
        <w:rPr>
          <w:rFonts w:ascii="微軟正黑體" w:eastAsia="微軟正黑體" w:hAnsi="微軟正黑體" w:cs="Arial"/>
          <w:color w:val="002060"/>
          <w:sz w:val="20"/>
          <w:szCs w:val="20"/>
        </w:rPr>
        <w:t>攝像頭</w:t>
      </w:r>
      <w:proofErr w:type="gramEnd"/>
      <w:r w:rsidRPr="00237DC5">
        <w:rPr>
          <w:rFonts w:ascii="微軟正黑體" w:eastAsia="微軟正黑體" w:hAnsi="微軟正黑體" w:cs="Arial"/>
          <w:color w:val="002060"/>
          <w:sz w:val="20"/>
          <w:szCs w:val="20"/>
        </w:rPr>
        <w:t>和傳感器等技術，自動駕駛汽車可實現自主行駛和避免交通事故</w:t>
      </w:r>
      <w:r w:rsidR="00E770CA">
        <w:rPr>
          <w:rFonts w:ascii="微軟正黑體" w:eastAsia="微軟正黑體" w:hAnsi="微軟正黑體" w:cs="Arial" w:hint="eastAsia"/>
          <w:color w:val="002060"/>
          <w:sz w:val="20"/>
          <w:szCs w:val="20"/>
        </w:rPr>
        <w:t>，</w:t>
      </w:r>
      <w:r w:rsidRPr="00237DC5">
        <w:rPr>
          <w:rFonts w:ascii="微軟正黑體" w:eastAsia="微軟正黑體" w:hAnsi="微軟正黑體" w:cs="Arial"/>
          <w:color w:val="002060"/>
          <w:sz w:val="20"/>
          <w:szCs w:val="20"/>
        </w:rPr>
        <w:t>提高交通安全性，節省人們的時間和精力。</w:t>
      </w:r>
    </w:p>
    <w:p w14:paraId="5394E8E8" w14:textId="49A0D8A3" w:rsidR="00261221" w:rsidRPr="00237DC5" w:rsidRDefault="00261221" w:rsidP="00261221">
      <w:pPr>
        <w:pStyle w:val="a3"/>
        <w:numPr>
          <w:ilvl w:val="1"/>
          <w:numId w:val="3"/>
        </w:numPr>
        <w:overflowPunct w:val="0"/>
        <w:snapToGrid w:val="0"/>
        <w:spacing w:before="120" w:after="0" w:line="300" w:lineRule="exact"/>
        <w:textAlignment w:val="center"/>
        <w:rPr>
          <w:rFonts w:ascii="微軟正黑體" w:eastAsia="微軟正黑體" w:hAnsi="微軟正黑體" w:cs="Arial"/>
          <w:color w:val="002060"/>
          <w:sz w:val="20"/>
          <w:szCs w:val="20"/>
        </w:rPr>
      </w:pPr>
      <w:r w:rsidRPr="00237DC5">
        <w:rPr>
          <w:rFonts w:ascii="Arial" w:eastAsia="微軟正黑體" w:hAnsi="Arial" w:cs="Arial"/>
          <w:b/>
          <w:bCs/>
          <w:color w:val="227ACB"/>
          <w:sz w:val="20"/>
          <w:szCs w:val="20"/>
        </w:rPr>
        <w:t>智能金融服務：</w:t>
      </w:r>
      <w:r w:rsidR="00E770CA">
        <w:rPr>
          <w:rFonts w:ascii="微軟正黑體" w:eastAsia="微軟正黑體" w:hAnsi="微軟正黑體" w:cs="Arial"/>
          <w:noProof/>
          <w:color w:val="002060"/>
          <w:sz w:val="20"/>
          <w:szCs w:val="20"/>
        </w:rPr>
        <w:br/>
      </w:r>
      <w:r w:rsidRPr="00F71CE3">
        <w:rPr>
          <w:rFonts w:ascii="微軟正黑體" w:eastAsia="微軟正黑體" w:hAnsi="微軟正黑體" w:cs="Arial"/>
          <w:noProof/>
          <w:color w:val="002060"/>
          <w:sz w:val="20"/>
          <w:szCs w:val="20"/>
        </w:rPr>
        <w:drawing>
          <wp:inline distT="0" distB="0" distL="0" distR="0" wp14:anchorId="08847DD9" wp14:editId="5DDC9684">
            <wp:extent cx="124475" cy="108000"/>
            <wp:effectExtent l="0" t="0" r="8890" b="6350"/>
            <wp:docPr id="170296318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4968052" name="圖片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75" cy="1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7DC5">
        <w:rPr>
          <w:rFonts w:ascii="微軟正黑體" w:eastAsia="微軟正黑體" w:hAnsi="微軟正黑體" w:cs="Arial"/>
          <w:color w:val="002060"/>
          <w:sz w:val="20"/>
          <w:szCs w:val="20"/>
        </w:rPr>
        <w:t>技術被廣泛應用於金融服務領域。通過機器學習和大數據分析，金融機構可更準確地評估風險、預測市場趨勢，提供更加個性化的金融服務。提高金</w:t>
      </w:r>
      <w:r w:rsidRPr="00237DC5">
        <w:rPr>
          <w:rFonts w:ascii="微軟正黑體" w:eastAsia="微軟正黑體" w:hAnsi="微軟正黑體" w:cs="Arial"/>
          <w:color w:val="002060"/>
          <w:sz w:val="20"/>
          <w:szCs w:val="20"/>
        </w:rPr>
        <w:t>融機構效率，可幫助做出更好的投資決策。</w:t>
      </w:r>
    </w:p>
    <w:p w14:paraId="12B7FA5B" w14:textId="12A269A9" w:rsidR="00261221" w:rsidRPr="00DD0950" w:rsidRDefault="00261221" w:rsidP="00E770CA">
      <w:pPr>
        <w:pStyle w:val="a3"/>
        <w:numPr>
          <w:ilvl w:val="1"/>
          <w:numId w:val="3"/>
        </w:numPr>
        <w:overflowPunct w:val="0"/>
        <w:snapToGrid w:val="0"/>
        <w:spacing w:before="120" w:after="0" w:line="300" w:lineRule="exact"/>
        <w:textAlignment w:val="center"/>
        <w:rPr>
          <w:rFonts w:ascii="微軟正黑體" w:eastAsia="微軟正黑體" w:hAnsi="微軟正黑體" w:cs="Arial"/>
          <w:color w:val="002060"/>
          <w:sz w:val="20"/>
          <w:szCs w:val="20"/>
          <w:shd w:val="clear" w:color="auto" w:fill="EAEDF1" w:themeFill="text2" w:themeFillTint="1A"/>
        </w:rPr>
      </w:pPr>
      <w:r w:rsidRPr="00237DC5">
        <w:rPr>
          <w:rFonts w:ascii="Arial" w:eastAsia="微軟正黑體" w:hAnsi="Arial" w:cs="Arial"/>
          <w:b/>
          <w:bCs/>
          <w:color w:val="227ACB"/>
          <w:sz w:val="20"/>
          <w:szCs w:val="20"/>
        </w:rPr>
        <w:t>智能教育：</w:t>
      </w:r>
      <w:r w:rsidR="00E770CA">
        <w:rPr>
          <w:rFonts w:ascii="Arial" w:eastAsia="微軟正黑體" w:hAnsi="Arial" w:cs="Arial"/>
          <w:b/>
          <w:bCs/>
          <w:color w:val="227ACB"/>
          <w:sz w:val="20"/>
          <w:szCs w:val="20"/>
        </w:rPr>
        <w:br/>
      </w:r>
      <w:r w:rsidRPr="00F71CE3">
        <w:rPr>
          <w:rFonts w:ascii="微軟正黑體" w:eastAsia="微軟正黑體" w:hAnsi="微軟正黑體" w:cs="Arial"/>
          <w:noProof/>
          <w:color w:val="002060"/>
          <w:sz w:val="20"/>
          <w:szCs w:val="20"/>
        </w:rPr>
        <w:drawing>
          <wp:inline distT="0" distB="0" distL="0" distR="0" wp14:anchorId="728737FE" wp14:editId="487BF6A5">
            <wp:extent cx="124475" cy="108000"/>
            <wp:effectExtent l="0" t="0" r="8890" b="6350"/>
            <wp:docPr id="462104725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4968052" name="圖片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75" cy="1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7DC5">
        <w:rPr>
          <w:rFonts w:ascii="微軟正黑體" w:eastAsia="微軟正黑體" w:hAnsi="微軟正黑體" w:cs="Arial"/>
          <w:color w:val="002060"/>
          <w:sz w:val="20"/>
          <w:szCs w:val="20"/>
        </w:rPr>
        <w:t>技術正在改變教育方式，通過個性化教學和智能教學系統，教師可更好地了解學生學習需求，提供更加有效的教學內容。</w:t>
      </w:r>
      <w:r w:rsidRPr="00F71CE3">
        <w:rPr>
          <w:rFonts w:ascii="微軟正黑體" w:eastAsia="微軟正黑體" w:hAnsi="微軟正黑體" w:cs="Arial"/>
          <w:noProof/>
          <w:color w:val="002060"/>
          <w:sz w:val="20"/>
          <w:szCs w:val="20"/>
        </w:rPr>
        <w:drawing>
          <wp:inline distT="0" distB="0" distL="0" distR="0" wp14:anchorId="56B1FD05" wp14:editId="054483EF">
            <wp:extent cx="124475" cy="108000"/>
            <wp:effectExtent l="0" t="0" r="8890" b="6350"/>
            <wp:docPr id="1270561220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4968052" name="圖片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75" cy="1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7DC5">
        <w:rPr>
          <w:rFonts w:ascii="微軟正黑體" w:eastAsia="微軟正黑體" w:hAnsi="微軟正黑體" w:cs="Arial"/>
          <w:color w:val="002060"/>
          <w:sz w:val="20"/>
          <w:szCs w:val="20"/>
        </w:rPr>
        <w:t>可幫助學生更好掌握知識和技能，提高學習效率。</w:t>
      </w:r>
    </w:p>
    <w:p w14:paraId="370C2204" w14:textId="77777777" w:rsidR="00261221" w:rsidRPr="00DD0950" w:rsidRDefault="00261221" w:rsidP="00261221">
      <w:pPr>
        <w:pStyle w:val="a3"/>
        <w:numPr>
          <w:ilvl w:val="0"/>
          <w:numId w:val="2"/>
        </w:numPr>
        <w:shd w:val="clear" w:color="auto" w:fill="0070C0"/>
        <w:overflowPunct w:val="0"/>
        <w:snapToGrid w:val="0"/>
        <w:spacing w:before="120" w:after="0" w:line="240" w:lineRule="atLeast"/>
        <w:jc w:val="left"/>
        <w:textAlignment w:val="center"/>
        <w:outlineLvl w:val="0"/>
        <w:rPr>
          <w:rFonts w:ascii="微軟正黑體" w:eastAsia="微軟正黑體" w:hAnsi="微軟正黑體" w:cs="Arial"/>
          <w:b/>
          <w:bCs/>
          <w:color w:val="FFFFFF" w:themeColor="background1"/>
          <w:spacing w:val="20"/>
          <w:shd w:val="clear" w:color="auto" w:fill="0070C0"/>
        </w:rPr>
      </w:pPr>
      <w:r w:rsidRPr="00DD0950">
        <w:rPr>
          <w:rFonts w:ascii="微軟正黑體" w:eastAsia="微軟正黑體" w:hAnsi="微軟正黑體" w:cs="Arial" w:hint="eastAsia"/>
          <w:b/>
          <w:bCs/>
          <w:color w:val="FFFFFF" w:themeColor="background1"/>
          <w:spacing w:val="20"/>
          <w:shd w:val="clear" w:color="auto" w:fill="0070C0"/>
        </w:rPr>
        <w:t>AI</w:t>
      </w:r>
      <w:r w:rsidRPr="00DD0950">
        <w:rPr>
          <w:rFonts w:ascii="微軟正黑體" w:eastAsia="微軟正黑體" w:hAnsi="微軟正黑體" w:cs="Arial"/>
          <w:b/>
          <w:bCs/>
          <w:color w:val="FFFFFF" w:themeColor="background1"/>
          <w:spacing w:val="20"/>
          <w:shd w:val="clear" w:color="auto" w:fill="0070C0"/>
        </w:rPr>
        <w:t>對生活的優點</w:t>
      </w:r>
    </w:p>
    <w:p w14:paraId="6781CCB1" w14:textId="584975EB" w:rsidR="00261221" w:rsidRPr="00237DC5" w:rsidRDefault="00261221" w:rsidP="00261221">
      <w:pPr>
        <w:pStyle w:val="a3"/>
        <w:numPr>
          <w:ilvl w:val="1"/>
          <w:numId w:val="2"/>
        </w:numPr>
        <w:overflowPunct w:val="0"/>
        <w:snapToGrid w:val="0"/>
        <w:spacing w:before="120" w:after="0" w:line="300" w:lineRule="exact"/>
        <w:textAlignment w:val="center"/>
        <w:rPr>
          <w:rFonts w:ascii="微軟正黑體" w:eastAsia="微軟正黑體" w:hAnsi="微軟正黑體" w:cs="Arial"/>
          <w:color w:val="002060"/>
          <w:sz w:val="20"/>
          <w:szCs w:val="20"/>
        </w:rPr>
      </w:pPr>
      <w:r w:rsidRPr="00237DC5">
        <w:rPr>
          <w:rFonts w:ascii="微軟正黑體" w:eastAsia="微軟正黑體" w:hAnsi="微軟正黑體" w:cs="Arial"/>
          <w:b/>
          <w:bCs/>
          <w:color w:val="227ACB"/>
          <w:sz w:val="20"/>
          <w:szCs w:val="20"/>
        </w:rPr>
        <w:t>提高效率</w:t>
      </w:r>
      <w:r w:rsidRPr="00237DC5">
        <w:rPr>
          <w:rFonts w:ascii="微軟正黑體" w:eastAsia="微軟正黑體" w:hAnsi="微軟正黑體" w:cs="Arial" w:hint="eastAsia"/>
          <w:b/>
          <w:bCs/>
          <w:color w:val="227ACB"/>
          <w:sz w:val="20"/>
          <w:szCs w:val="20"/>
        </w:rPr>
        <w:t>：</w:t>
      </w:r>
      <w:r w:rsidR="00E770CA">
        <w:rPr>
          <w:rFonts w:ascii="微軟正黑體" w:eastAsia="微軟正黑體" w:hAnsi="微軟正黑體" w:cs="Arial"/>
          <w:b/>
          <w:bCs/>
          <w:color w:val="227ACB"/>
          <w:sz w:val="20"/>
          <w:szCs w:val="20"/>
        </w:rPr>
        <w:br/>
      </w:r>
      <w:r w:rsidRPr="00F71CE3">
        <w:rPr>
          <w:rFonts w:ascii="微軟正黑體" w:eastAsia="微軟正黑體" w:hAnsi="微軟正黑體" w:cs="Arial"/>
          <w:noProof/>
          <w:color w:val="002060"/>
          <w:sz w:val="20"/>
          <w:szCs w:val="20"/>
        </w:rPr>
        <w:drawing>
          <wp:inline distT="0" distB="0" distL="0" distR="0" wp14:anchorId="30861681" wp14:editId="231A32EC">
            <wp:extent cx="124475" cy="108000"/>
            <wp:effectExtent l="0" t="0" r="8890" b="6350"/>
            <wp:docPr id="1184945045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4968052" name="圖片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75" cy="1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7DC5">
        <w:rPr>
          <w:rFonts w:ascii="微軟正黑體" w:eastAsia="微軟正黑體" w:hAnsi="微軟正黑體" w:cs="Arial"/>
          <w:color w:val="002060"/>
          <w:sz w:val="20"/>
          <w:szCs w:val="20"/>
        </w:rPr>
        <w:t>可以根據大數據和算法自動分析和處理信息，幫助人們更快地完成工作任務，提高工作效率。</w:t>
      </w:r>
      <w:proofErr w:type="gramStart"/>
      <w:r w:rsidRPr="00237DC5">
        <w:rPr>
          <w:rFonts w:ascii="微軟正黑體" w:eastAsia="微軟正黑體" w:hAnsi="微軟正黑體" w:cs="Arial"/>
          <w:color w:val="002060"/>
          <w:sz w:val="20"/>
          <w:szCs w:val="20"/>
        </w:rPr>
        <w:t>比如，</w:t>
      </w:r>
      <w:proofErr w:type="gramEnd"/>
      <w:r w:rsidRPr="00F71CE3">
        <w:rPr>
          <w:rFonts w:ascii="微軟正黑體" w:eastAsia="微軟正黑體" w:hAnsi="微軟正黑體" w:cs="Arial"/>
          <w:noProof/>
          <w:color w:val="002060"/>
          <w:sz w:val="20"/>
          <w:szCs w:val="20"/>
        </w:rPr>
        <w:drawing>
          <wp:inline distT="0" distB="0" distL="0" distR="0" wp14:anchorId="3F205C54" wp14:editId="5782DF20">
            <wp:extent cx="124475" cy="108000"/>
            <wp:effectExtent l="0" t="0" r="8890" b="6350"/>
            <wp:docPr id="775020674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4968052" name="圖片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75" cy="1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7DC5">
        <w:rPr>
          <w:rFonts w:ascii="微軟正黑體" w:eastAsia="微軟正黑體" w:hAnsi="微軟正黑體" w:cs="Arial"/>
          <w:color w:val="002060"/>
          <w:sz w:val="20"/>
          <w:szCs w:val="20"/>
        </w:rPr>
        <w:t>可以幫助企業更好地管理客戶關係，提高客戶滿意度。</w:t>
      </w:r>
    </w:p>
    <w:p w14:paraId="799688F3" w14:textId="153D8C85" w:rsidR="00261221" w:rsidRPr="00237DC5" w:rsidRDefault="00261221" w:rsidP="00261221">
      <w:pPr>
        <w:pStyle w:val="a3"/>
        <w:numPr>
          <w:ilvl w:val="1"/>
          <w:numId w:val="2"/>
        </w:numPr>
        <w:overflowPunct w:val="0"/>
        <w:snapToGrid w:val="0"/>
        <w:spacing w:before="120" w:after="0" w:line="300" w:lineRule="exact"/>
        <w:textAlignment w:val="center"/>
        <w:rPr>
          <w:rFonts w:ascii="微軟正黑體" w:eastAsia="微軟正黑體" w:hAnsi="微軟正黑體" w:cs="Arial"/>
          <w:color w:val="002060"/>
          <w:sz w:val="20"/>
          <w:szCs w:val="20"/>
        </w:rPr>
      </w:pPr>
      <w:r w:rsidRPr="00237DC5">
        <w:rPr>
          <w:rFonts w:ascii="Arial" w:eastAsia="微軟正黑體" w:hAnsi="Arial" w:cs="Arial"/>
          <w:b/>
          <w:bCs/>
          <w:color w:val="227ACB"/>
          <w:sz w:val="20"/>
          <w:szCs w:val="20"/>
        </w:rPr>
        <w:t>減少人力成本：</w:t>
      </w:r>
      <w:r w:rsidR="00E770CA">
        <w:rPr>
          <w:rFonts w:ascii="Arial" w:eastAsia="微軟正黑體" w:hAnsi="Arial" w:cs="Arial"/>
          <w:b/>
          <w:bCs/>
          <w:color w:val="227ACB"/>
          <w:sz w:val="20"/>
          <w:szCs w:val="20"/>
        </w:rPr>
        <w:br/>
      </w:r>
      <w:r w:rsidRPr="00F71CE3">
        <w:rPr>
          <w:rFonts w:ascii="微軟正黑體" w:eastAsia="微軟正黑體" w:hAnsi="微軟正黑體" w:cs="Arial"/>
          <w:noProof/>
          <w:color w:val="002060"/>
          <w:sz w:val="20"/>
          <w:szCs w:val="20"/>
        </w:rPr>
        <w:drawing>
          <wp:inline distT="0" distB="0" distL="0" distR="0" wp14:anchorId="52B6BBF2" wp14:editId="47550D47">
            <wp:extent cx="124475" cy="108000"/>
            <wp:effectExtent l="0" t="0" r="8890" b="6350"/>
            <wp:docPr id="162958122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4968052" name="圖片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75" cy="1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7DC5">
        <w:rPr>
          <w:rFonts w:ascii="微軟正黑體" w:eastAsia="微軟正黑體" w:hAnsi="微軟正黑體" w:cs="Arial"/>
          <w:color w:val="002060"/>
          <w:sz w:val="20"/>
          <w:szCs w:val="20"/>
        </w:rPr>
        <w:t>可以自動完成一些重複性、繁瑣的任務，減少人們的工作負擔，提高工作效率。</w:t>
      </w:r>
      <w:proofErr w:type="gramStart"/>
      <w:r w:rsidRPr="00237DC5">
        <w:rPr>
          <w:rFonts w:ascii="微軟正黑體" w:eastAsia="微軟正黑體" w:hAnsi="微軟正黑體" w:cs="Arial"/>
          <w:color w:val="002060"/>
          <w:sz w:val="20"/>
          <w:szCs w:val="20"/>
        </w:rPr>
        <w:t>比如，</w:t>
      </w:r>
      <w:proofErr w:type="gramEnd"/>
      <w:r w:rsidRPr="00F71CE3">
        <w:rPr>
          <w:rFonts w:ascii="微軟正黑體" w:eastAsia="微軟正黑體" w:hAnsi="微軟正黑體" w:cs="Arial"/>
          <w:noProof/>
          <w:color w:val="002060"/>
          <w:sz w:val="20"/>
          <w:szCs w:val="20"/>
        </w:rPr>
        <w:drawing>
          <wp:inline distT="0" distB="0" distL="0" distR="0" wp14:anchorId="24EB38E2" wp14:editId="6EF1F2A4">
            <wp:extent cx="124475" cy="108000"/>
            <wp:effectExtent l="0" t="0" r="8890" b="6350"/>
            <wp:docPr id="252316543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4968052" name="圖片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75" cy="1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7DC5">
        <w:rPr>
          <w:rFonts w:ascii="微軟正黑體" w:eastAsia="微軟正黑體" w:hAnsi="微軟正黑體" w:cs="Arial"/>
          <w:color w:val="002060"/>
          <w:sz w:val="20"/>
          <w:szCs w:val="20"/>
        </w:rPr>
        <w:t>可以幫助企業自動化生產線，提高生產效率。</w:t>
      </w:r>
    </w:p>
    <w:p w14:paraId="1F10CCA3" w14:textId="13D24178" w:rsidR="00261221" w:rsidRPr="00BA34D3" w:rsidRDefault="00261221" w:rsidP="00261221">
      <w:pPr>
        <w:pStyle w:val="a3"/>
        <w:numPr>
          <w:ilvl w:val="1"/>
          <w:numId w:val="2"/>
        </w:numPr>
        <w:overflowPunct w:val="0"/>
        <w:snapToGrid w:val="0"/>
        <w:spacing w:before="120" w:after="0" w:line="300" w:lineRule="exact"/>
        <w:textAlignment w:val="center"/>
        <w:rPr>
          <w:rFonts w:ascii="微軟正黑體" w:eastAsia="微軟正黑體" w:hAnsi="微軟正黑體" w:cs="Arial"/>
          <w:color w:val="002060"/>
          <w:sz w:val="20"/>
          <w:szCs w:val="20"/>
          <w:shd w:val="clear" w:color="auto" w:fill="EAEDF1" w:themeFill="text2" w:themeFillTint="1A"/>
        </w:rPr>
      </w:pPr>
      <w:r w:rsidRPr="00237DC5">
        <w:rPr>
          <w:rFonts w:ascii="Arial" w:eastAsia="微軟正黑體" w:hAnsi="Arial" w:cs="Arial"/>
          <w:b/>
          <w:bCs/>
          <w:color w:val="227ACB"/>
          <w:sz w:val="20"/>
          <w:szCs w:val="20"/>
        </w:rPr>
        <w:t>提高生活品質：</w:t>
      </w:r>
      <w:r w:rsidR="00C51D1A">
        <w:rPr>
          <w:rFonts w:ascii="Arial" w:eastAsia="微軟正黑體" w:hAnsi="Arial" w:cs="Arial"/>
          <w:b/>
          <w:bCs/>
          <w:color w:val="227ACB"/>
          <w:sz w:val="20"/>
          <w:szCs w:val="20"/>
        </w:rPr>
        <w:br/>
      </w:r>
      <w:r w:rsidRPr="00F71CE3">
        <w:rPr>
          <w:rFonts w:ascii="微軟正黑體" w:eastAsia="微軟正黑體" w:hAnsi="微軟正黑體" w:cs="Arial"/>
          <w:noProof/>
          <w:color w:val="002060"/>
          <w:sz w:val="20"/>
          <w:szCs w:val="20"/>
        </w:rPr>
        <w:drawing>
          <wp:inline distT="0" distB="0" distL="0" distR="0" wp14:anchorId="52F674CA" wp14:editId="53EB42EC">
            <wp:extent cx="124475" cy="108000"/>
            <wp:effectExtent l="0" t="0" r="8890" b="6350"/>
            <wp:docPr id="1232517777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4968052" name="圖片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75" cy="1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7DC5">
        <w:rPr>
          <w:rFonts w:ascii="微軟正黑體" w:eastAsia="微軟正黑體" w:hAnsi="微軟正黑體" w:cs="Arial"/>
          <w:color w:val="002060"/>
          <w:sz w:val="20"/>
          <w:szCs w:val="20"/>
        </w:rPr>
        <w:t>可以幫助人們更好地管理時間、資源，提高生活品質。</w:t>
      </w:r>
      <w:proofErr w:type="gramStart"/>
      <w:r w:rsidRPr="00237DC5">
        <w:rPr>
          <w:rFonts w:ascii="微軟正黑體" w:eastAsia="微軟正黑體" w:hAnsi="微軟正黑體" w:cs="Arial"/>
          <w:color w:val="002060"/>
          <w:sz w:val="20"/>
          <w:szCs w:val="20"/>
        </w:rPr>
        <w:t>比如，</w:t>
      </w:r>
      <w:proofErr w:type="gramEnd"/>
      <w:r w:rsidRPr="00237DC5">
        <w:rPr>
          <w:rFonts w:ascii="微軟正黑體" w:eastAsia="微軟正黑體" w:hAnsi="微軟正黑體" w:cs="Arial"/>
          <w:color w:val="002060"/>
          <w:sz w:val="20"/>
          <w:szCs w:val="20"/>
        </w:rPr>
        <w:t>智能家居可以幫助人們更舒適地生活，提高生活品質。</w:t>
      </w:r>
    </w:p>
    <w:p w14:paraId="62875484" w14:textId="455A85FF" w:rsidR="00261221" w:rsidRPr="006F35FA" w:rsidRDefault="00261221" w:rsidP="006E3419">
      <w:pPr>
        <w:pStyle w:val="a3"/>
        <w:numPr>
          <w:ilvl w:val="1"/>
          <w:numId w:val="2"/>
        </w:numPr>
        <w:overflowPunct w:val="0"/>
        <w:snapToGrid w:val="0"/>
        <w:spacing w:before="120" w:after="0" w:line="300" w:lineRule="exact"/>
        <w:rPr>
          <w:rFonts w:ascii="微軟正黑體" w:eastAsia="微軟正黑體" w:hAnsi="微軟正黑體" w:cs="Arial"/>
          <w:color w:val="002060"/>
          <w:sz w:val="20"/>
          <w:szCs w:val="20"/>
          <w:shd w:val="clear" w:color="auto" w:fill="EAEDF1" w:themeFill="text2" w:themeFillTint="1A"/>
        </w:rPr>
      </w:pPr>
      <w:r w:rsidRPr="006F35FA">
        <w:rPr>
          <w:rFonts w:ascii="Arial" w:eastAsia="微軟正黑體" w:hAnsi="Arial" w:cs="Arial"/>
          <w:b/>
          <w:bCs/>
          <w:color w:val="227ACB"/>
          <w:sz w:val="20"/>
          <w:szCs w:val="20"/>
        </w:rPr>
        <w:t>增加安全性：</w:t>
      </w:r>
      <w:r w:rsidR="00E770CA">
        <w:rPr>
          <w:rFonts w:ascii="Arial" w:eastAsia="微軟正黑體" w:hAnsi="Arial" w:cs="Arial"/>
          <w:b/>
          <w:bCs/>
          <w:color w:val="227ACB"/>
          <w:sz w:val="20"/>
          <w:szCs w:val="20"/>
        </w:rPr>
        <w:br/>
      </w:r>
      <w:r w:rsidRPr="00F71CE3">
        <w:rPr>
          <w:rFonts w:ascii="微軟正黑體" w:eastAsia="微軟正黑體" w:hAnsi="微軟正黑體" w:cs="Arial"/>
          <w:noProof/>
          <w:color w:val="002060"/>
          <w:sz w:val="20"/>
          <w:szCs w:val="20"/>
        </w:rPr>
        <w:drawing>
          <wp:inline distT="0" distB="0" distL="0" distR="0" wp14:anchorId="037333E6" wp14:editId="759AC210">
            <wp:extent cx="124475" cy="108000"/>
            <wp:effectExtent l="0" t="0" r="8890" b="6350"/>
            <wp:docPr id="1507109416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4968052" name="圖片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75" cy="1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F35FA">
        <w:rPr>
          <w:rFonts w:ascii="微軟正黑體" w:eastAsia="微軟正黑體" w:hAnsi="微軟正黑體" w:cs="Arial"/>
          <w:color w:val="002060"/>
          <w:sz w:val="20"/>
          <w:szCs w:val="20"/>
        </w:rPr>
        <w:t>可以幫助人們更好地預測和防範潛在的風險，提高安全性。</w:t>
      </w:r>
      <w:proofErr w:type="gramStart"/>
      <w:r w:rsidRPr="006F35FA">
        <w:rPr>
          <w:rFonts w:ascii="微軟正黑體" w:eastAsia="微軟正黑體" w:hAnsi="微軟正黑體" w:cs="Arial"/>
          <w:color w:val="002060"/>
          <w:sz w:val="20"/>
          <w:szCs w:val="20"/>
        </w:rPr>
        <w:t>比如，</w:t>
      </w:r>
      <w:proofErr w:type="gramEnd"/>
      <w:r w:rsidRPr="006F35FA">
        <w:rPr>
          <w:rFonts w:ascii="微軟正黑體" w:eastAsia="微軟正黑體" w:hAnsi="微軟正黑體" w:cs="Arial"/>
          <w:color w:val="002060"/>
          <w:sz w:val="20"/>
          <w:szCs w:val="20"/>
        </w:rPr>
        <w:t>自動駕駛汽車可以幫助人們避免交通事故，提高交通安全性。</w:t>
      </w:r>
    </w:p>
    <w:p w14:paraId="7CC23AD8" w14:textId="77777777" w:rsidR="00261221" w:rsidRPr="00DD0950" w:rsidRDefault="00261221" w:rsidP="00261221">
      <w:pPr>
        <w:pStyle w:val="a3"/>
        <w:numPr>
          <w:ilvl w:val="0"/>
          <w:numId w:val="2"/>
        </w:numPr>
        <w:shd w:val="clear" w:color="auto" w:fill="0070C0"/>
        <w:overflowPunct w:val="0"/>
        <w:snapToGrid w:val="0"/>
        <w:spacing w:before="120" w:after="0" w:line="240" w:lineRule="atLeast"/>
        <w:jc w:val="left"/>
        <w:textAlignment w:val="center"/>
        <w:outlineLvl w:val="0"/>
        <w:rPr>
          <w:rFonts w:ascii="微軟正黑體" w:eastAsia="微軟正黑體" w:hAnsi="微軟正黑體" w:cs="Arial"/>
          <w:b/>
          <w:bCs/>
          <w:color w:val="FFFFFF" w:themeColor="background1"/>
          <w:spacing w:val="20"/>
          <w:shd w:val="clear" w:color="auto" w:fill="0070C0"/>
        </w:rPr>
      </w:pPr>
      <w:r w:rsidRPr="00DD0950">
        <w:rPr>
          <w:rFonts w:ascii="微軟正黑體" w:eastAsia="微軟正黑體" w:hAnsi="微軟正黑體" w:cs="Arial" w:hint="eastAsia"/>
          <w:b/>
          <w:bCs/>
          <w:color w:val="FFFFFF" w:themeColor="background1"/>
          <w:spacing w:val="20"/>
          <w:shd w:val="clear" w:color="auto" w:fill="0070C0"/>
        </w:rPr>
        <w:t>AI</w:t>
      </w:r>
      <w:r w:rsidRPr="00DD0950">
        <w:rPr>
          <w:rFonts w:ascii="微軟正黑體" w:eastAsia="微軟正黑體" w:hAnsi="微軟正黑體" w:cs="Arial"/>
          <w:b/>
          <w:bCs/>
          <w:color w:val="FFFFFF" w:themeColor="background1"/>
          <w:spacing w:val="20"/>
          <w:shd w:val="clear" w:color="auto" w:fill="0070C0"/>
        </w:rPr>
        <w:t>對生活的挑戰</w:t>
      </w:r>
    </w:p>
    <w:p w14:paraId="42586A14" w14:textId="75447D1D" w:rsidR="00261221" w:rsidRPr="00237DC5" w:rsidRDefault="00261221" w:rsidP="00261221">
      <w:pPr>
        <w:pStyle w:val="a3"/>
        <w:numPr>
          <w:ilvl w:val="1"/>
          <w:numId w:val="2"/>
        </w:numPr>
        <w:overflowPunct w:val="0"/>
        <w:snapToGrid w:val="0"/>
        <w:spacing w:before="120" w:after="0" w:line="300" w:lineRule="exact"/>
        <w:textAlignment w:val="center"/>
        <w:rPr>
          <w:rFonts w:ascii="微軟正黑體" w:eastAsia="微軟正黑體" w:hAnsi="微軟正黑體" w:cs="Arial"/>
          <w:color w:val="002060"/>
          <w:sz w:val="20"/>
          <w:szCs w:val="20"/>
        </w:rPr>
      </w:pPr>
      <w:r w:rsidRPr="00237DC5">
        <w:rPr>
          <w:rFonts w:ascii="Arial" w:eastAsia="微軟正黑體" w:hAnsi="Arial" w:cs="Arial"/>
          <w:b/>
          <w:bCs/>
          <w:color w:val="227ACB"/>
          <w:sz w:val="20"/>
          <w:szCs w:val="20"/>
        </w:rPr>
        <w:t>隱私問題：</w:t>
      </w:r>
      <w:r w:rsidR="00E770CA">
        <w:rPr>
          <w:rFonts w:ascii="Arial" w:eastAsia="微軟正黑體" w:hAnsi="Arial" w:cs="Arial"/>
          <w:b/>
          <w:bCs/>
          <w:color w:val="227ACB"/>
          <w:sz w:val="20"/>
          <w:szCs w:val="20"/>
        </w:rPr>
        <w:br/>
      </w:r>
      <w:r w:rsidRPr="00237DC5">
        <w:rPr>
          <w:rFonts w:ascii="微軟正黑體" w:eastAsia="微軟正黑體" w:hAnsi="微軟正黑體" w:cs="Arial"/>
          <w:color w:val="002060"/>
          <w:sz w:val="20"/>
          <w:szCs w:val="20"/>
        </w:rPr>
        <w:t>隨著</w:t>
      </w:r>
      <w:r w:rsidRPr="00F71CE3">
        <w:rPr>
          <w:rFonts w:ascii="微軟正黑體" w:eastAsia="微軟正黑體" w:hAnsi="微軟正黑體" w:cs="Arial"/>
          <w:noProof/>
          <w:color w:val="002060"/>
          <w:sz w:val="20"/>
          <w:szCs w:val="20"/>
        </w:rPr>
        <w:drawing>
          <wp:inline distT="0" distB="0" distL="0" distR="0" wp14:anchorId="4D13D2E7" wp14:editId="0C8EC1C3">
            <wp:extent cx="124475" cy="108000"/>
            <wp:effectExtent l="0" t="0" r="8890" b="6350"/>
            <wp:docPr id="1946822300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4968052" name="圖片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75" cy="1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7DC5">
        <w:rPr>
          <w:rFonts w:ascii="微軟正黑體" w:eastAsia="微軟正黑體" w:hAnsi="微軟正黑體" w:cs="Arial"/>
          <w:color w:val="002060"/>
          <w:sz w:val="20"/>
          <w:szCs w:val="20"/>
        </w:rPr>
        <w:t>技術的發展，人們的個人信息可能會受到更多的侵犯。</w:t>
      </w:r>
      <w:proofErr w:type="gramStart"/>
      <w:r w:rsidRPr="00237DC5">
        <w:rPr>
          <w:rFonts w:ascii="微軟正黑體" w:eastAsia="微軟正黑體" w:hAnsi="微軟正黑體" w:cs="Arial"/>
          <w:color w:val="002060"/>
          <w:sz w:val="20"/>
          <w:szCs w:val="20"/>
        </w:rPr>
        <w:t>比如，</w:t>
      </w:r>
      <w:proofErr w:type="gramEnd"/>
      <w:r w:rsidRPr="00237DC5">
        <w:rPr>
          <w:rFonts w:ascii="微軟正黑體" w:eastAsia="微軟正黑體" w:hAnsi="微軟正黑體" w:cs="Arial"/>
          <w:color w:val="002060"/>
          <w:sz w:val="20"/>
          <w:szCs w:val="20"/>
        </w:rPr>
        <w:t>智能家居設備可能會收集和傳輸使用者的個人信息，存在</w:t>
      </w:r>
      <w:proofErr w:type="gramStart"/>
      <w:r w:rsidRPr="00237DC5">
        <w:rPr>
          <w:rFonts w:ascii="微軟正黑體" w:eastAsia="微軟正黑體" w:hAnsi="微軟正黑體" w:cs="Arial"/>
          <w:color w:val="002060"/>
          <w:sz w:val="20"/>
          <w:szCs w:val="20"/>
        </w:rPr>
        <w:t>隱私泄露的</w:t>
      </w:r>
      <w:proofErr w:type="gramEnd"/>
      <w:r w:rsidRPr="00237DC5">
        <w:rPr>
          <w:rFonts w:ascii="微軟正黑體" w:eastAsia="微軟正黑體" w:hAnsi="微軟正黑體" w:cs="Arial"/>
          <w:color w:val="002060"/>
          <w:sz w:val="20"/>
          <w:szCs w:val="20"/>
        </w:rPr>
        <w:t>風險。</w:t>
      </w:r>
    </w:p>
    <w:p w14:paraId="54EA539C" w14:textId="5F80C795" w:rsidR="00261221" w:rsidRPr="00237DC5" w:rsidRDefault="00261221" w:rsidP="00261221">
      <w:pPr>
        <w:pStyle w:val="a3"/>
        <w:numPr>
          <w:ilvl w:val="1"/>
          <w:numId w:val="2"/>
        </w:numPr>
        <w:overflowPunct w:val="0"/>
        <w:snapToGrid w:val="0"/>
        <w:spacing w:before="120" w:after="0" w:line="300" w:lineRule="exact"/>
        <w:textAlignment w:val="center"/>
        <w:rPr>
          <w:rFonts w:ascii="微軟正黑體" w:eastAsia="微軟正黑體" w:hAnsi="微軟正黑體" w:cs="Arial"/>
          <w:color w:val="002060"/>
          <w:sz w:val="20"/>
          <w:szCs w:val="20"/>
        </w:rPr>
      </w:pPr>
      <w:r w:rsidRPr="00237DC5">
        <w:rPr>
          <w:rFonts w:ascii="Arial" w:eastAsia="微軟正黑體" w:hAnsi="Arial" w:cs="Arial"/>
          <w:b/>
          <w:bCs/>
          <w:color w:val="227ACB"/>
          <w:sz w:val="20"/>
          <w:szCs w:val="20"/>
        </w:rPr>
        <w:t>就業問題：</w:t>
      </w:r>
      <w:r w:rsidR="00E770CA">
        <w:rPr>
          <w:rFonts w:ascii="Arial" w:eastAsia="微軟正黑體" w:hAnsi="Arial" w:cs="Arial"/>
          <w:b/>
          <w:bCs/>
          <w:color w:val="227ACB"/>
          <w:sz w:val="20"/>
          <w:szCs w:val="20"/>
        </w:rPr>
        <w:br/>
      </w:r>
      <w:r w:rsidRPr="00F71CE3">
        <w:rPr>
          <w:rFonts w:ascii="微軟正黑體" w:eastAsia="微軟正黑體" w:hAnsi="微軟正黑體" w:cs="Arial"/>
          <w:noProof/>
          <w:color w:val="002060"/>
          <w:sz w:val="20"/>
          <w:szCs w:val="20"/>
        </w:rPr>
        <w:drawing>
          <wp:inline distT="0" distB="0" distL="0" distR="0" wp14:anchorId="5BAC0126" wp14:editId="70B4E831">
            <wp:extent cx="124475" cy="108000"/>
            <wp:effectExtent l="0" t="0" r="8890" b="6350"/>
            <wp:docPr id="29973262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4968052" name="圖片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75" cy="1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7DC5">
        <w:rPr>
          <w:rFonts w:ascii="微軟正黑體" w:eastAsia="微軟正黑體" w:hAnsi="微軟正黑體" w:cs="Arial"/>
          <w:color w:val="002060"/>
          <w:sz w:val="20"/>
          <w:szCs w:val="20"/>
        </w:rPr>
        <w:t>的發展可能會導致部分傳統職業的消失，對勞動市場產生影響。</w:t>
      </w:r>
      <w:proofErr w:type="gramStart"/>
      <w:r w:rsidRPr="00237DC5">
        <w:rPr>
          <w:rFonts w:ascii="微軟正黑體" w:eastAsia="微軟正黑體" w:hAnsi="微軟正黑體" w:cs="Arial"/>
          <w:color w:val="002060"/>
          <w:sz w:val="20"/>
          <w:szCs w:val="20"/>
        </w:rPr>
        <w:t>比如，</w:t>
      </w:r>
      <w:proofErr w:type="gramEnd"/>
      <w:r w:rsidRPr="00237DC5">
        <w:rPr>
          <w:rFonts w:ascii="微軟正黑體" w:eastAsia="微軟正黑體" w:hAnsi="微軟正黑體" w:cs="Arial"/>
          <w:color w:val="002060"/>
          <w:sz w:val="20"/>
          <w:szCs w:val="20"/>
        </w:rPr>
        <w:t>自動化生產線可能會導致工人失業。</w:t>
      </w:r>
    </w:p>
    <w:p w14:paraId="3C96796A" w14:textId="6A757751" w:rsidR="00261221" w:rsidRPr="00237DC5" w:rsidRDefault="00261221" w:rsidP="00261221">
      <w:pPr>
        <w:pStyle w:val="a3"/>
        <w:numPr>
          <w:ilvl w:val="1"/>
          <w:numId w:val="2"/>
        </w:numPr>
        <w:overflowPunct w:val="0"/>
        <w:snapToGrid w:val="0"/>
        <w:spacing w:before="120" w:after="0" w:line="300" w:lineRule="exact"/>
        <w:textAlignment w:val="center"/>
        <w:rPr>
          <w:rFonts w:ascii="微軟正黑體" w:eastAsia="微軟正黑體" w:hAnsi="微軟正黑體" w:cs="Arial"/>
          <w:color w:val="002060"/>
          <w:sz w:val="20"/>
          <w:szCs w:val="20"/>
        </w:rPr>
      </w:pPr>
      <w:r w:rsidRPr="00237DC5">
        <w:rPr>
          <w:rFonts w:ascii="Arial" w:eastAsia="微軟正黑體" w:hAnsi="Arial" w:cs="Arial"/>
          <w:b/>
          <w:bCs/>
          <w:color w:val="227ACB"/>
          <w:sz w:val="20"/>
          <w:szCs w:val="20"/>
        </w:rPr>
        <w:t>倫理問題：</w:t>
      </w:r>
      <w:r w:rsidR="00E770CA">
        <w:rPr>
          <w:rFonts w:ascii="Arial" w:eastAsia="微軟正黑體" w:hAnsi="Arial" w:cs="Arial"/>
          <w:b/>
          <w:bCs/>
          <w:color w:val="227ACB"/>
          <w:sz w:val="20"/>
          <w:szCs w:val="20"/>
        </w:rPr>
        <w:br/>
      </w:r>
      <w:r w:rsidRPr="00F71CE3">
        <w:rPr>
          <w:rFonts w:ascii="微軟正黑體" w:eastAsia="微軟正黑體" w:hAnsi="微軟正黑體" w:cs="Arial"/>
          <w:noProof/>
          <w:color w:val="002060"/>
          <w:sz w:val="20"/>
          <w:szCs w:val="20"/>
        </w:rPr>
        <w:drawing>
          <wp:inline distT="0" distB="0" distL="0" distR="0" wp14:anchorId="673C9463" wp14:editId="1A158C15">
            <wp:extent cx="124475" cy="108000"/>
            <wp:effectExtent l="0" t="0" r="8890" b="6350"/>
            <wp:docPr id="505478238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4968052" name="圖片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75" cy="1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7DC5">
        <w:rPr>
          <w:rFonts w:ascii="微軟正黑體" w:eastAsia="微軟正黑體" w:hAnsi="微軟正黑體" w:cs="Arial"/>
          <w:color w:val="002060"/>
          <w:sz w:val="20"/>
          <w:szCs w:val="20"/>
        </w:rPr>
        <w:t>技術的發展可能會帶來一些倫理問題，比如自動駕駛汽車如何處理道德困境、機器是否有權利做出決策等問題。</w:t>
      </w:r>
    </w:p>
    <w:p w14:paraId="73BCA701" w14:textId="376F569D" w:rsidR="00261221" w:rsidRPr="00DD0950" w:rsidRDefault="00261221" w:rsidP="00261221">
      <w:pPr>
        <w:pStyle w:val="a3"/>
        <w:numPr>
          <w:ilvl w:val="1"/>
          <w:numId w:val="2"/>
        </w:numPr>
        <w:overflowPunct w:val="0"/>
        <w:snapToGrid w:val="0"/>
        <w:spacing w:before="120" w:after="0" w:line="300" w:lineRule="exact"/>
        <w:textAlignment w:val="center"/>
        <w:rPr>
          <w:rFonts w:ascii="微軟正黑體" w:eastAsia="微軟正黑體" w:hAnsi="微軟正黑體" w:cs="Arial"/>
          <w:sz w:val="20"/>
          <w:szCs w:val="20"/>
        </w:rPr>
        <w:sectPr w:rsidR="00261221" w:rsidRPr="00DD0950" w:rsidSect="00261221">
          <w:type w:val="continuous"/>
          <w:pgSz w:w="11906" w:h="16838" w:code="9"/>
          <w:pgMar w:top="567" w:right="851" w:bottom="567" w:left="851" w:header="284" w:footer="284" w:gutter="0"/>
          <w:pgBorders w:offsetFrom="page">
            <w:top w:val="basicWideMidline" w:sz="20" w:space="0" w:color="0070C0"/>
            <w:left w:val="basicWideMidline" w:sz="20" w:space="0" w:color="0070C0"/>
            <w:bottom w:val="basicWideMidline" w:sz="20" w:space="0" w:color="0070C0"/>
            <w:right w:val="basicWideMidline" w:sz="20" w:space="0" w:color="0070C0"/>
          </w:pgBorders>
          <w:cols w:num="3" w:space="567"/>
          <w:docGrid w:linePitch="381"/>
        </w:sectPr>
      </w:pPr>
      <w:r w:rsidRPr="00237DC5">
        <w:rPr>
          <w:rFonts w:ascii="Arial" w:eastAsia="微軟正黑體" w:hAnsi="Arial" w:cs="Arial"/>
          <w:b/>
          <w:bCs/>
          <w:color w:val="227ACB"/>
          <w:sz w:val="20"/>
          <w:szCs w:val="20"/>
        </w:rPr>
        <w:t>安全問題：</w:t>
      </w:r>
      <w:r w:rsidR="00E770CA">
        <w:rPr>
          <w:rFonts w:ascii="Arial" w:eastAsia="微軟正黑體" w:hAnsi="Arial" w:cs="Arial"/>
          <w:b/>
          <w:bCs/>
          <w:color w:val="227ACB"/>
          <w:sz w:val="20"/>
          <w:szCs w:val="20"/>
        </w:rPr>
        <w:br/>
      </w:r>
      <w:r w:rsidRPr="00F71CE3">
        <w:rPr>
          <w:rFonts w:ascii="微軟正黑體" w:eastAsia="微軟正黑體" w:hAnsi="微軟正黑體" w:cs="Arial"/>
          <w:noProof/>
          <w:color w:val="002060"/>
          <w:sz w:val="20"/>
          <w:szCs w:val="20"/>
        </w:rPr>
        <w:drawing>
          <wp:inline distT="0" distB="0" distL="0" distR="0" wp14:anchorId="47ABCD9B" wp14:editId="24FB9431">
            <wp:extent cx="124475" cy="108000"/>
            <wp:effectExtent l="0" t="0" r="8890" b="6350"/>
            <wp:docPr id="1176006585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4968052" name="圖片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75" cy="1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7DC5">
        <w:rPr>
          <w:rFonts w:ascii="微軟正黑體" w:eastAsia="微軟正黑體" w:hAnsi="微軟正黑體" w:cs="Arial"/>
          <w:color w:val="002060"/>
          <w:sz w:val="20"/>
          <w:szCs w:val="20"/>
        </w:rPr>
        <w:t>技術可能存在系統漏洞和</w:t>
      </w:r>
      <w:proofErr w:type="gramStart"/>
      <w:r w:rsidRPr="00237DC5">
        <w:rPr>
          <w:rFonts w:ascii="微軟正黑體" w:eastAsia="微軟正黑體" w:hAnsi="微軟正黑體" w:cs="Arial"/>
          <w:color w:val="002060"/>
          <w:sz w:val="20"/>
          <w:szCs w:val="20"/>
        </w:rPr>
        <w:t>被黑客攻擊</w:t>
      </w:r>
      <w:proofErr w:type="gramEnd"/>
      <w:r w:rsidRPr="00237DC5">
        <w:rPr>
          <w:rFonts w:ascii="微軟正黑體" w:eastAsia="微軟正黑體" w:hAnsi="微軟正黑體" w:cs="Arial"/>
          <w:color w:val="002060"/>
          <w:sz w:val="20"/>
          <w:szCs w:val="20"/>
        </w:rPr>
        <w:t>的風險，對社會造成安全隱患。</w:t>
      </w:r>
    </w:p>
    <w:p w14:paraId="275FC6DA" w14:textId="77777777" w:rsidR="00261221" w:rsidRPr="00C51D1A" w:rsidRDefault="00261221" w:rsidP="00800B08">
      <w:pPr>
        <w:snapToGrid w:val="0"/>
        <w:spacing w:before="120" w:after="120" w:line="300" w:lineRule="exact"/>
        <w:ind w:firstLineChars="200" w:firstLine="400"/>
        <w:jc w:val="both"/>
        <w:textAlignment w:val="center"/>
        <w:rPr>
          <w:rFonts w:ascii="Arial" w:eastAsia="微軟正黑體" w:hAnsi="Arial" w:cs="Arial"/>
          <w:sz w:val="20"/>
          <w:szCs w:val="20"/>
        </w:rPr>
      </w:pPr>
      <w:r w:rsidRPr="00780736">
        <w:rPr>
          <w:rFonts w:ascii="Arial" w:eastAsia="微軟正黑體" w:hAnsi="Arial" w:cs="Arial"/>
          <w:sz w:val="20"/>
          <w:szCs w:val="20"/>
        </w:rPr>
        <w:t>總結來說，</w:t>
      </w:r>
      <w:r w:rsidRPr="00780736">
        <w:rPr>
          <w:rFonts w:ascii="Arial" w:eastAsia="微軟正黑體" w:hAnsi="Arial" w:cs="Arial"/>
          <w:noProof/>
          <w:sz w:val="20"/>
          <w:szCs w:val="20"/>
        </w:rPr>
        <w:drawing>
          <wp:inline distT="0" distB="0" distL="0" distR="0" wp14:anchorId="6270F051" wp14:editId="21C04F6F">
            <wp:extent cx="124475" cy="108000"/>
            <wp:effectExtent l="0" t="0" r="8890" b="6350"/>
            <wp:docPr id="311354427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4968052" name="圖片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75" cy="1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0736">
        <w:rPr>
          <w:rFonts w:ascii="Arial" w:eastAsia="微軟正黑體" w:hAnsi="Arial" w:cs="Arial"/>
          <w:sz w:val="20"/>
          <w:szCs w:val="20"/>
        </w:rPr>
        <w:t>技術對生活的影響是雙面的，既帶來了便利和效率，也帶來了挑戰和</w:t>
      </w:r>
      <w:bookmarkStart w:id="0" w:name="_GoBack"/>
      <w:bookmarkEnd w:id="0"/>
      <w:r w:rsidRPr="00780736">
        <w:rPr>
          <w:rFonts w:ascii="Arial" w:eastAsia="微軟正黑體" w:hAnsi="Arial" w:cs="Arial"/>
          <w:sz w:val="20"/>
          <w:szCs w:val="20"/>
        </w:rPr>
        <w:t>風險。我們應該積極應對這些挑戰，發揮</w:t>
      </w:r>
      <w:r w:rsidRPr="00780736">
        <w:rPr>
          <w:rFonts w:ascii="Arial" w:eastAsia="微軟正黑體" w:hAnsi="Arial" w:cs="Arial"/>
          <w:noProof/>
          <w:sz w:val="20"/>
          <w:szCs w:val="20"/>
        </w:rPr>
        <w:drawing>
          <wp:inline distT="0" distB="0" distL="0" distR="0" wp14:anchorId="69B42066" wp14:editId="3E4BE968">
            <wp:extent cx="124475" cy="108000"/>
            <wp:effectExtent l="0" t="0" r="8890" b="6350"/>
            <wp:docPr id="698171672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4968052" name="圖片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75" cy="1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0736">
        <w:rPr>
          <w:rFonts w:ascii="Arial" w:eastAsia="微軟正黑體" w:hAnsi="Arial" w:cs="Arial"/>
          <w:sz w:val="20"/>
          <w:szCs w:val="20"/>
        </w:rPr>
        <w:t>技術的優勢，使其更好地服務人類，推動社會進步。</w:t>
      </w:r>
    </w:p>
    <w:tbl>
      <w:tblPr>
        <w:tblStyle w:val="a6"/>
        <w:tblW w:w="0" w:type="auto"/>
        <w:jc w:val="center"/>
        <w:tblCellSpacing w:w="14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CellMar>
          <w:left w:w="284" w:type="dxa"/>
          <w:right w:w="284" w:type="dxa"/>
        </w:tblCellMar>
        <w:tblLook w:val="04A0" w:firstRow="1" w:lastRow="0" w:firstColumn="1" w:lastColumn="0" w:noHBand="0" w:noVBand="1"/>
      </w:tblPr>
      <w:tblGrid>
        <w:gridCol w:w="1840"/>
        <w:gridCol w:w="2426"/>
        <w:gridCol w:w="2026"/>
        <w:gridCol w:w="1440"/>
      </w:tblGrid>
      <w:tr w:rsidR="00261221" w:rsidRPr="00D66BB2" w14:paraId="7F66149E" w14:textId="77777777" w:rsidTr="006B1014">
        <w:trPr>
          <w:tblCellSpacing w:w="14" w:type="dxa"/>
          <w:jc w:val="center"/>
        </w:trPr>
        <w:tc>
          <w:tcPr>
            <w:tcW w:w="0" w:type="auto"/>
            <w:shd w:val="pct50" w:color="FFFFFF" w:themeColor="background1" w:fill="auto"/>
            <w:vAlign w:val="center"/>
          </w:tcPr>
          <w:p w14:paraId="205C6BD8" w14:textId="77777777" w:rsidR="00261221" w:rsidRPr="00E95357" w:rsidRDefault="00261221" w:rsidP="006B1014">
            <w:pPr>
              <w:snapToGrid w:val="0"/>
              <w:spacing w:line="240" w:lineRule="atLeast"/>
              <w:jc w:val="center"/>
              <w:textAlignment w:val="center"/>
              <w:rPr>
                <w:rFonts w:ascii="Arial" w:eastAsia="微軟正黑體" w:hAnsi="Arial" w:cs="Arial"/>
                <w:b/>
                <w:bCs/>
                <w:color w:val="002060"/>
                <w:kern w:val="0"/>
                <w:sz w:val="22"/>
                <w:szCs w:val="22"/>
              </w:rPr>
            </w:pPr>
            <w:r w:rsidRPr="00E95357">
              <w:rPr>
                <w:rFonts w:ascii="Arial" w:eastAsia="微軟正黑體" w:hAnsi="Arial" w:cs="Arial"/>
                <w:b/>
                <w:bCs/>
                <w:color w:val="002060"/>
                <w:kern w:val="0"/>
                <w:sz w:val="22"/>
                <w:szCs w:val="22"/>
              </w:rPr>
              <w:t>AI</w:t>
            </w:r>
            <w:r w:rsidRPr="00E95357">
              <w:rPr>
                <w:rFonts w:ascii="Arial" w:eastAsia="微軟正黑體" w:hAnsi="Arial" w:cs="Arial"/>
                <w:b/>
                <w:bCs/>
                <w:color w:val="002060"/>
                <w:kern w:val="0"/>
                <w:sz w:val="22"/>
                <w:szCs w:val="22"/>
              </w:rPr>
              <w:t>應用領域</w:t>
            </w:r>
          </w:p>
        </w:tc>
        <w:tc>
          <w:tcPr>
            <w:tcW w:w="0" w:type="auto"/>
            <w:shd w:val="pct50" w:color="FFFFFF" w:themeColor="background1" w:fill="auto"/>
            <w:vAlign w:val="center"/>
          </w:tcPr>
          <w:p w14:paraId="14A1FE5C" w14:textId="77777777" w:rsidR="00261221" w:rsidRPr="00E95357" w:rsidRDefault="00261221" w:rsidP="006B1014">
            <w:pPr>
              <w:snapToGrid w:val="0"/>
              <w:spacing w:line="240" w:lineRule="atLeast"/>
              <w:jc w:val="center"/>
              <w:textAlignment w:val="center"/>
              <w:rPr>
                <w:rFonts w:ascii="Arial" w:eastAsia="微軟正黑體" w:hAnsi="Arial" w:cs="Arial"/>
                <w:b/>
                <w:bCs/>
                <w:color w:val="002060"/>
                <w:sz w:val="22"/>
                <w:szCs w:val="22"/>
              </w:rPr>
            </w:pPr>
            <w:r w:rsidRPr="00E95357">
              <w:rPr>
                <w:rFonts w:ascii="Arial" w:eastAsia="微軟正黑體" w:hAnsi="Arial" w:cs="Arial"/>
                <w:b/>
                <w:bCs/>
                <w:color w:val="002060"/>
                <w:kern w:val="0"/>
                <w:sz w:val="22"/>
                <w:szCs w:val="22"/>
              </w:rPr>
              <w:t>應用案例</w:t>
            </w:r>
          </w:p>
        </w:tc>
        <w:tc>
          <w:tcPr>
            <w:tcW w:w="0" w:type="auto"/>
            <w:shd w:val="pct50" w:color="FFFFFF" w:themeColor="background1" w:fill="auto"/>
            <w:vAlign w:val="center"/>
          </w:tcPr>
          <w:p w14:paraId="25A7CE70" w14:textId="77777777" w:rsidR="00261221" w:rsidRPr="00E95357" w:rsidRDefault="00261221" w:rsidP="006B1014">
            <w:pPr>
              <w:snapToGrid w:val="0"/>
              <w:spacing w:line="240" w:lineRule="atLeast"/>
              <w:jc w:val="center"/>
              <w:textAlignment w:val="center"/>
              <w:rPr>
                <w:rFonts w:ascii="Arial" w:eastAsia="微軟正黑體" w:hAnsi="Arial" w:cs="Arial"/>
                <w:b/>
                <w:bCs/>
                <w:color w:val="002060"/>
                <w:sz w:val="22"/>
                <w:szCs w:val="22"/>
              </w:rPr>
            </w:pPr>
            <w:r w:rsidRPr="00E95357">
              <w:rPr>
                <w:rFonts w:ascii="Arial" w:eastAsia="微軟正黑體" w:hAnsi="Arial" w:cs="Arial"/>
                <w:b/>
                <w:bCs/>
                <w:color w:val="002060"/>
                <w:kern w:val="0"/>
                <w:sz w:val="22"/>
                <w:szCs w:val="22"/>
              </w:rPr>
              <w:t>優點</w:t>
            </w:r>
          </w:p>
        </w:tc>
        <w:tc>
          <w:tcPr>
            <w:tcW w:w="0" w:type="auto"/>
            <w:shd w:val="pct50" w:color="FFFFFF" w:themeColor="background1" w:fill="auto"/>
            <w:vAlign w:val="center"/>
          </w:tcPr>
          <w:p w14:paraId="31A76F50" w14:textId="77777777" w:rsidR="00261221" w:rsidRPr="00E95357" w:rsidRDefault="00261221" w:rsidP="006B1014">
            <w:pPr>
              <w:snapToGrid w:val="0"/>
              <w:spacing w:line="240" w:lineRule="atLeast"/>
              <w:jc w:val="center"/>
              <w:textAlignment w:val="center"/>
              <w:rPr>
                <w:rFonts w:ascii="Arial" w:eastAsia="微軟正黑體" w:hAnsi="Arial" w:cs="Arial"/>
                <w:b/>
                <w:bCs/>
                <w:color w:val="00206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95357">
              <w:rPr>
                <w:rFonts w:ascii="Arial" w:eastAsia="微軟正黑體" w:hAnsi="Arial" w:cs="Arial"/>
                <w:b/>
                <w:bCs/>
                <w:color w:val="002060"/>
                <w:kern w:val="0"/>
                <w:sz w:val="22"/>
                <w:szCs w:val="22"/>
              </w:rPr>
              <w:t>挑戰</w:t>
            </w:r>
          </w:p>
        </w:tc>
      </w:tr>
      <w:tr w:rsidR="00261221" w:rsidRPr="00D66BB2" w14:paraId="2CDECAD7" w14:textId="77777777" w:rsidTr="006B1014">
        <w:trPr>
          <w:tblCellSpacing w:w="14" w:type="dxa"/>
          <w:jc w:val="center"/>
        </w:trPr>
        <w:tc>
          <w:tcPr>
            <w:tcW w:w="0" w:type="auto"/>
            <w:shd w:val="pct50" w:color="FFFFFF" w:themeColor="background1" w:fill="auto"/>
            <w:vAlign w:val="center"/>
          </w:tcPr>
          <w:p w14:paraId="0A31F952" w14:textId="77777777" w:rsidR="00261221" w:rsidRPr="00D66BB2" w:rsidRDefault="00261221" w:rsidP="006B1014">
            <w:pPr>
              <w:snapToGrid w:val="0"/>
              <w:spacing w:line="240" w:lineRule="atLeast"/>
              <w:jc w:val="center"/>
              <w:textAlignment w:val="center"/>
              <w:rPr>
                <w:rFonts w:ascii="Arial" w:eastAsia="微軟正黑體" w:hAnsi="Arial" w:cs="Arial"/>
                <w:b/>
                <w:bCs/>
                <w:color w:val="0070C0"/>
                <w:sz w:val="20"/>
                <w:szCs w:val="20"/>
              </w:rPr>
            </w:pPr>
            <w:r w:rsidRPr="00D66BB2">
              <w:rPr>
                <w:rFonts w:ascii="Arial" w:eastAsia="微軟正黑體" w:hAnsi="Arial" w:cs="Arial"/>
                <w:b/>
                <w:bCs/>
                <w:color w:val="0070C0"/>
                <w:kern w:val="0"/>
                <w:sz w:val="20"/>
                <w:szCs w:val="20"/>
              </w:rPr>
              <w:t>智能家居</w:t>
            </w:r>
          </w:p>
        </w:tc>
        <w:tc>
          <w:tcPr>
            <w:tcW w:w="0" w:type="auto"/>
            <w:shd w:val="pct50" w:color="FFFFFF" w:themeColor="background1" w:fill="auto"/>
            <w:vAlign w:val="center"/>
          </w:tcPr>
          <w:p w14:paraId="3A368572" w14:textId="77777777" w:rsidR="00261221" w:rsidRPr="00D66BB2" w:rsidRDefault="00261221" w:rsidP="006B1014">
            <w:pPr>
              <w:snapToGrid w:val="0"/>
              <w:spacing w:line="240" w:lineRule="atLeast"/>
              <w:jc w:val="center"/>
              <w:textAlignment w:val="center"/>
              <w:rPr>
                <w:rFonts w:ascii="Arial" w:eastAsia="微軟正黑體" w:hAnsi="Arial" w:cs="Arial"/>
                <w:kern w:val="0"/>
                <w:sz w:val="20"/>
                <w:szCs w:val="20"/>
              </w:rPr>
            </w:pPr>
            <w:r w:rsidRPr="00D66BB2">
              <w:rPr>
                <w:rFonts w:ascii="Arial" w:eastAsia="微軟正黑體" w:hAnsi="Arial" w:cs="Arial"/>
                <w:kern w:val="0"/>
                <w:sz w:val="20"/>
                <w:szCs w:val="20"/>
              </w:rPr>
              <w:t>智能燈光調節系統</w:t>
            </w:r>
          </w:p>
        </w:tc>
        <w:tc>
          <w:tcPr>
            <w:tcW w:w="0" w:type="auto"/>
            <w:shd w:val="pct50" w:color="FFFFFF" w:themeColor="background1" w:fill="auto"/>
            <w:vAlign w:val="center"/>
          </w:tcPr>
          <w:p w14:paraId="58AA4B44" w14:textId="77777777" w:rsidR="00261221" w:rsidRPr="00D66BB2" w:rsidRDefault="00261221" w:rsidP="006B1014">
            <w:pPr>
              <w:snapToGrid w:val="0"/>
              <w:spacing w:line="240" w:lineRule="atLeast"/>
              <w:jc w:val="center"/>
              <w:textAlignment w:val="center"/>
              <w:rPr>
                <w:rFonts w:ascii="Arial" w:eastAsia="微軟正黑體" w:hAnsi="Arial" w:cs="Arial"/>
                <w:sz w:val="20"/>
                <w:szCs w:val="20"/>
              </w:rPr>
            </w:pPr>
            <w:r w:rsidRPr="00D66BB2">
              <w:rPr>
                <w:rFonts w:ascii="Arial" w:eastAsia="微軟正黑體" w:hAnsi="Arial" w:cs="Arial"/>
                <w:kern w:val="0"/>
                <w:sz w:val="20"/>
                <w:szCs w:val="20"/>
              </w:rPr>
              <w:t>高生活品質</w:t>
            </w:r>
          </w:p>
        </w:tc>
        <w:tc>
          <w:tcPr>
            <w:tcW w:w="0" w:type="auto"/>
            <w:shd w:val="pct50" w:color="FFFFFF" w:themeColor="background1" w:fill="auto"/>
            <w:vAlign w:val="center"/>
          </w:tcPr>
          <w:p w14:paraId="18165C47" w14:textId="77777777" w:rsidR="00261221" w:rsidRPr="00D66BB2" w:rsidRDefault="00261221" w:rsidP="006B1014">
            <w:pPr>
              <w:snapToGrid w:val="0"/>
              <w:spacing w:line="240" w:lineRule="atLeast"/>
              <w:jc w:val="center"/>
              <w:textAlignment w:val="center"/>
              <w:rPr>
                <w:rFonts w:ascii="Arial" w:eastAsia="微軟正黑體" w:hAnsi="Arial" w:cs="Arial"/>
                <w:sz w:val="20"/>
                <w:szCs w:val="20"/>
              </w:rPr>
            </w:pPr>
            <w:r w:rsidRPr="00D66BB2">
              <w:rPr>
                <w:rFonts w:ascii="Arial" w:eastAsia="微軟正黑體" w:hAnsi="Arial" w:cs="Arial"/>
                <w:kern w:val="0"/>
                <w:sz w:val="20"/>
                <w:szCs w:val="20"/>
              </w:rPr>
              <w:t>隱私問題</w:t>
            </w:r>
          </w:p>
        </w:tc>
      </w:tr>
      <w:tr w:rsidR="00261221" w:rsidRPr="00D66BB2" w14:paraId="29C8A138" w14:textId="77777777" w:rsidTr="006B1014">
        <w:trPr>
          <w:tblCellSpacing w:w="14" w:type="dxa"/>
          <w:jc w:val="center"/>
        </w:trPr>
        <w:tc>
          <w:tcPr>
            <w:tcW w:w="0" w:type="auto"/>
            <w:shd w:val="pct50" w:color="FFFFFF" w:themeColor="background1" w:fill="auto"/>
            <w:vAlign w:val="center"/>
          </w:tcPr>
          <w:p w14:paraId="7A1852AC" w14:textId="77777777" w:rsidR="00261221" w:rsidRPr="00D66BB2" w:rsidRDefault="00261221" w:rsidP="006B1014">
            <w:pPr>
              <w:snapToGrid w:val="0"/>
              <w:spacing w:line="240" w:lineRule="atLeast"/>
              <w:jc w:val="center"/>
              <w:textAlignment w:val="center"/>
              <w:rPr>
                <w:rFonts w:ascii="Arial" w:eastAsia="微軟正黑體" w:hAnsi="Arial" w:cs="Arial"/>
                <w:b/>
                <w:bCs/>
                <w:color w:val="0070C0"/>
                <w:sz w:val="20"/>
                <w:szCs w:val="20"/>
              </w:rPr>
            </w:pPr>
            <w:r w:rsidRPr="00D66BB2">
              <w:rPr>
                <w:rFonts w:ascii="Arial" w:eastAsia="微軟正黑體" w:hAnsi="Arial" w:cs="Arial"/>
                <w:b/>
                <w:bCs/>
                <w:color w:val="0070C0"/>
                <w:kern w:val="0"/>
                <w:sz w:val="20"/>
                <w:szCs w:val="20"/>
              </w:rPr>
              <w:t>智能健康監測</w:t>
            </w:r>
          </w:p>
        </w:tc>
        <w:tc>
          <w:tcPr>
            <w:tcW w:w="0" w:type="auto"/>
            <w:shd w:val="pct50" w:color="FFFFFF" w:themeColor="background1" w:fill="auto"/>
            <w:vAlign w:val="center"/>
          </w:tcPr>
          <w:p w14:paraId="12289602" w14:textId="77777777" w:rsidR="00261221" w:rsidRPr="00D66BB2" w:rsidRDefault="00261221" w:rsidP="006B1014">
            <w:pPr>
              <w:snapToGrid w:val="0"/>
              <w:spacing w:line="240" w:lineRule="atLeast"/>
              <w:jc w:val="center"/>
              <w:textAlignment w:val="center"/>
              <w:rPr>
                <w:rFonts w:ascii="Arial" w:eastAsia="微軟正黑體" w:hAnsi="Arial" w:cs="Arial"/>
                <w:sz w:val="20"/>
                <w:szCs w:val="20"/>
              </w:rPr>
            </w:pPr>
            <w:r w:rsidRPr="00D66BB2">
              <w:rPr>
                <w:rFonts w:ascii="Arial" w:eastAsia="微軟正黑體" w:hAnsi="Arial" w:cs="Arial"/>
                <w:kern w:val="0"/>
                <w:sz w:val="20"/>
                <w:szCs w:val="20"/>
              </w:rPr>
              <w:t>穿戴式健康監測器</w:t>
            </w:r>
          </w:p>
        </w:tc>
        <w:tc>
          <w:tcPr>
            <w:tcW w:w="0" w:type="auto"/>
            <w:shd w:val="pct50" w:color="FFFFFF" w:themeColor="background1" w:fill="auto"/>
            <w:vAlign w:val="center"/>
          </w:tcPr>
          <w:p w14:paraId="3A0F9894" w14:textId="77777777" w:rsidR="00261221" w:rsidRPr="00D66BB2" w:rsidRDefault="00261221" w:rsidP="006B1014">
            <w:pPr>
              <w:snapToGrid w:val="0"/>
              <w:spacing w:line="240" w:lineRule="atLeast"/>
              <w:jc w:val="center"/>
              <w:textAlignment w:val="center"/>
              <w:rPr>
                <w:rFonts w:ascii="Arial" w:eastAsia="微軟正黑體" w:hAnsi="Arial" w:cs="Arial"/>
                <w:kern w:val="0"/>
                <w:sz w:val="20"/>
                <w:szCs w:val="20"/>
              </w:rPr>
            </w:pPr>
            <w:r w:rsidRPr="00D66BB2">
              <w:rPr>
                <w:rFonts w:ascii="Arial" w:eastAsia="微軟正黑體" w:hAnsi="Arial" w:cs="Arial"/>
                <w:kern w:val="0"/>
                <w:sz w:val="20"/>
                <w:szCs w:val="20"/>
              </w:rPr>
              <w:t>提高健康水平</w:t>
            </w:r>
          </w:p>
        </w:tc>
        <w:tc>
          <w:tcPr>
            <w:tcW w:w="0" w:type="auto"/>
            <w:shd w:val="pct50" w:color="FFFFFF" w:themeColor="background1" w:fill="auto"/>
            <w:vAlign w:val="center"/>
          </w:tcPr>
          <w:p w14:paraId="035D350B" w14:textId="77777777" w:rsidR="00261221" w:rsidRPr="00D66BB2" w:rsidRDefault="00261221" w:rsidP="006B1014">
            <w:pPr>
              <w:snapToGrid w:val="0"/>
              <w:spacing w:line="240" w:lineRule="atLeast"/>
              <w:jc w:val="center"/>
              <w:textAlignment w:val="center"/>
              <w:rPr>
                <w:rFonts w:ascii="Arial" w:eastAsia="微軟正黑體" w:hAnsi="Arial" w:cs="Arial"/>
                <w:sz w:val="20"/>
                <w:szCs w:val="20"/>
              </w:rPr>
            </w:pPr>
            <w:r w:rsidRPr="00D66BB2">
              <w:rPr>
                <w:rFonts w:ascii="Arial" w:eastAsia="微軟正黑體" w:hAnsi="Arial" w:cs="Arial"/>
                <w:kern w:val="0"/>
                <w:sz w:val="20"/>
                <w:szCs w:val="20"/>
              </w:rPr>
              <w:t>就業問題</w:t>
            </w:r>
          </w:p>
        </w:tc>
      </w:tr>
      <w:tr w:rsidR="00261221" w:rsidRPr="00D66BB2" w14:paraId="08B5589C" w14:textId="77777777" w:rsidTr="006B1014">
        <w:trPr>
          <w:tblCellSpacing w:w="14" w:type="dxa"/>
          <w:jc w:val="center"/>
        </w:trPr>
        <w:tc>
          <w:tcPr>
            <w:tcW w:w="0" w:type="auto"/>
            <w:shd w:val="pct50" w:color="FFFFFF" w:themeColor="background1" w:fill="auto"/>
            <w:vAlign w:val="center"/>
          </w:tcPr>
          <w:p w14:paraId="10DD99FE" w14:textId="77777777" w:rsidR="00261221" w:rsidRPr="00D66BB2" w:rsidRDefault="00261221" w:rsidP="006B1014">
            <w:pPr>
              <w:snapToGrid w:val="0"/>
              <w:spacing w:line="240" w:lineRule="atLeast"/>
              <w:jc w:val="center"/>
              <w:textAlignment w:val="center"/>
              <w:rPr>
                <w:rFonts w:ascii="Arial" w:eastAsia="微軟正黑體" w:hAnsi="Arial" w:cs="Arial"/>
                <w:b/>
                <w:bCs/>
                <w:color w:val="0070C0"/>
                <w:kern w:val="0"/>
                <w:sz w:val="20"/>
                <w:szCs w:val="20"/>
              </w:rPr>
            </w:pPr>
            <w:r w:rsidRPr="00D66BB2">
              <w:rPr>
                <w:rFonts w:ascii="Arial" w:eastAsia="微軟正黑體" w:hAnsi="Arial" w:cs="Arial"/>
                <w:b/>
                <w:bCs/>
                <w:color w:val="0070C0"/>
                <w:kern w:val="0"/>
                <w:sz w:val="20"/>
                <w:szCs w:val="20"/>
              </w:rPr>
              <w:t>自動駕駛汽車</w:t>
            </w:r>
          </w:p>
        </w:tc>
        <w:tc>
          <w:tcPr>
            <w:tcW w:w="0" w:type="auto"/>
            <w:shd w:val="pct50" w:color="FFFFFF" w:themeColor="background1" w:fill="auto"/>
            <w:vAlign w:val="center"/>
          </w:tcPr>
          <w:p w14:paraId="2069650A" w14:textId="77777777" w:rsidR="00261221" w:rsidRPr="00D66BB2" w:rsidRDefault="00261221" w:rsidP="006B1014">
            <w:pPr>
              <w:snapToGrid w:val="0"/>
              <w:spacing w:line="240" w:lineRule="atLeast"/>
              <w:jc w:val="center"/>
              <w:textAlignment w:val="center"/>
              <w:rPr>
                <w:rFonts w:ascii="Arial" w:eastAsia="微軟正黑體" w:hAnsi="Arial" w:cs="Arial"/>
                <w:sz w:val="20"/>
                <w:szCs w:val="20"/>
              </w:rPr>
            </w:pPr>
            <w:r w:rsidRPr="00D66BB2">
              <w:rPr>
                <w:rFonts w:ascii="Arial" w:eastAsia="微軟正黑體" w:hAnsi="Arial" w:cs="Arial"/>
                <w:kern w:val="0"/>
                <w:sz w:val="20"/>
                <w:szCs w:val="20"/>
              </w:rPr>
              <w:t>特斯拉自動駕駛系統</w:t>
            </w:r>
          </w:p>
        </w:tc>
        <w:tc>
          <w:tcPr>
            <w:tcW w:w="0" w:type="auto"/>
            <w:shd w:val="pct50" w:color="FFFFFF" w:themeColor="background1" w:fill="auto"/>
            <w:vAlign w:val="center"/>
          </w:tcPr>
          <w:p w14:paraId="0655FA37" w14:textId="77777777" w:rsidR="00261221" w:rsidRPr="00D66BB2" w:rsidRDefault="00261221" w:rsidP="006B1014">
            <w:pPr>
              <w:snapToGrid w:val="0"/>
              <w:spacing w:line="240" w:lineRule="atLeast"/>
              <w:jc w:val="center"/>
              <w:textAlignment w:val="center"/>
              <w:rPr>
                <w:rFonts w:ascii="Arial" w:eastAsia="微軟正黑體" w:hAnsi="Arial" w:cs="Arial"/>
                <w:kern w:val="0"/>
                <w:sz w:val="20"/>
                <w:szCs w:val="20"/>
              </w:rPr>
            </w:pPr>
            <w:r w:rsidRPr="00D66BB2">
              <w:rPr>
                <w:rFonts w:ascii="Arial" w:eastAsia="微軟正黑體" w:hAnsi="Arial" w:cs="Arial"/>
                <w:kern w:val="0"/>
                <w:sz w:val="20"/>
                <w:szCs w:val="20"/>
              </w:rPr>
              <w:t>提高交通安全性</w:t>
            </w:r>
          </w:p>
        </w:tc>
        <w:tc>
          <w:tcPr>
            <w:tcW w:w="0" w:type="auto"/>
            <w:shd w:val="pct50" w:color="FFFFFF" w:themeColor="background1" w:fill="auto"/>
            <w:vAlign w:val="center"/>
          </w:tcPr>
          <w:p w14:paraId="2B6CD1B2" w14:textId="77777777" w:rsidR="00261221" w:rsidRPr="00D66BB2" w:rsidRDefault="00261221" w:rsidP="006B1014">
            <w:pPr>
              <w:snapToGrid w:val="0"/>
              <w:spacing w:line="240" w:lineRule="atLeast"/>
              <w:jc w:val="center"/>
              <w:textAlignment w:val="center"/>
              <w:rPr>
                <w:rFonts w:ascii="Arial" w:eastAsia="微軟正黑體" w:hAnsi="Arial" w:cs="Arial"/>
                <w:sz w:val="20"/>
                <w:szCs w:val="20"/>
              </w:rPr>
            </w:pPr>
            <w:r w:rsidRPr="00D66BB2">
              <w:rPr>
                <w:rFonts w:ascii="Arial" w:eastAsia="微軟正黑體" w:hAnsi="Arial" w:cs="Arial"/>
                <w:kern w:val="0"/>
                <w:sz w:val="20"/>
                <w:szCs w:val="20"/>
              </w:rPr>
              <w:t>倫理問題</w:t>
            </w:r>
          </w:p>
        </w:tc>
      </w:tr>
      <w:tr w:rsidR="00261221" w:rsidRPr="00D66BB2" w14:paraId="6970CC04" w14:textId="77777777" w:rsidTr="006B1014">
        <w:trPr>
          <w:tblCellSpacing w:w="14" w:type="dxa"/>
          <w:jc w:val="center"/>
        </w:trPr>
        <w:tc>
          <w:tcPr>
            <w:tcW w:w="0" w:type="auto"/>
            <w:shd w:val="pct50" w:color="FFFFFF" w:themeColor="background1" w:fill="auto"/>
            <w:vAlign w:val="center"/>
          </w:tcPr>
          <w:p w14:paraId="3014FBF7" w14:textId="77777777" w:rsidR="00261221" w:rsidRPr="00D66BB2" w:rsidRDefault="00261221" w:rsidP="006B1014">
            <w:pPr>
              <w:snapToGrid w:val="0"/>
              <w:spacing w:line="240" w:lineRule="atLeast"/>
              <w:jc w:val="center"/>
              <w:textAlignment w:val="center"/>
              <w:rPr>
                <w:rFonts w:ascii="Arial" w:eastAsia="微軟正黑體" w:hAnsi="Arial" w:cs="Arial"/>
                <w:b/>
                <w:bCs/>
                <w:color w:val="0070C0"/>
                <w:sz w:val="20"/>
                <w:szCs w:val="20"/>
              </w:rPr>
            </w:pPr>
            <w:r w:rsidRPr="00D66BB2">
              <w:rPr>
                <w:rFonts w:ascii="Arial" w:eastAsia="微軟正黑體" w:hAnsi="Arial" w:cs="Arial"/>
                <w:b/>
                <w:bCs/>
                <w:color w:val="0070C0"/>
                <w:kern w:val="0"/>
                <w:sz w:val="20"/>
                <w:szCs w:val="20"/>
              </w:rPr>
              <w:t>智能金融服務</w:t>
            </w:r>
          </w:p>
        </w:tc>
        <w:tc>
          <w:tcPr>
            <w:tcW w:w="0" w:type="auto"/>
            <w:shd w:val="pct50" w:color="FFFFFF" w:themeColor="background1" w:fill="auto"/>
            <w:vAlign w:val="center"/>
          </w:tcPr>
          <w:p w14:paraId="3012FB6A" w14:textId="77777777" w:rsidR="00261221" w:rsidRPr="00D66BB2" w:rsidRDefault="00261221" w:rsidP="006B1014">
            <w:pPr>
              <w:snapToGrid w:val="0"/>
              <w:spacing w:line="240" w:lineRule="atLeast"/>
              <w:jc w:val="center"/>
              <w:textAlignment w:val="center"/>
              <w:rPr>
                <w:rFonts w:ascii="Arial" w:eastAsia="微軟正黑體" w:hAnsi="Arial" w:cs="Arial"/>
                <w:sz w:val="20"/>
                <w:szCs w:val="20"/>
              </w:rPr>
            </w:pPr>
            <w:r w:rsidRPr="00D66BB2">
              <w:rPr>
                <w:rFonts w:ascii="Arial" w:eastAsia="微軟正黑體" w:hAnsi="Arial" w:cs="Arial"/>
                <w:kern w:val="0"/>
                <w:sz w:val="20"/>
                <w:szCs w:val="20"/>
              </w:rPr>
              <w:t>量化交易系統</w:t>
            </w:r>
          </w:p>
        </w:tc>
        <w:tc>
          <w:tcPr>
            <w:tcW w:w="0" w:type="auto"/>
            <w:shd w:val="pct50" w:color="FFFFFF" w:themeColor="background1" w:fill="auto"/>
            <w:vAlign w:val="center"/>
          </w:tcPr>
          <w:p w14:paraId="6343CC53" w14:textId="77777777" w:rsidR="00261221" w:rsidRPr="00D66BB2" w:rsidRDefault="00261221" w:rsidP="006B1014">
            <w:pPr>
              <w:snapToGrid w:val="0"/>
              <w:spacing w:line="240" w:lineRule="atLeast"/>
              <w:jc w:val="center"/>
              <w:textAlignment w:val="center"/>
              <w:rPr>
                <w:rFonts w:ascii="Arial" w:eastAsia="微軟正黑體" w:hAnsi="Arial" w:cs="Arial"/>
                <w:sz w:val="20"/>
                <w:szCs w:val="20"/>
              </w:rPr>
            </w:pPr>
            <w:r w:rsidRPr="00D66BB2">
              <w:rPr>
                <w:rFonts w:ascii="Arial" w:eastAsia="微軟正黑體" w:hAnsi="Arial" w:cs="Arial"/>
                <w:kern w:val="0"/>
                <w:sz w:val="20"/>
                <w:szCs w:val="20"/>
              </w:rPr>
              <w:t>提高金融效率</w:t>
            </w:r>
          </w:p>
        </w:tc>
        <w:tc>
          <w:tcPr>
            <w:tcW w:w="0" w:type="auto"/>
            <w:shd w:val="pct50" w:color="FFFFFF" w:themeColor="background1" w:fill="auto"/>
            <w:vAlign w:val="center"/>
          </w:tcPr>
          <w:p w14:paraId="3B027C8C" w14:textId="77777777" w:rsidR="00261221" w:rsidRPr="00D66BB2" w:rsidRDefault="00261221" w:rsidP="006B1014">
            <w:pPr>
              <w:snapToGrid w:val="0"/>
              <w:spacing w:line="240" w:lineRule="atLeast"/>
              <w:jc w:val="center"/>
              <w:textAlignment w:val="center"/>
              <w:rPr>
                <w:rFonts w:ascii="Arial" w:eastAsia="微軟正黑體" w:hAnsi="Arial" w:cs="Arial"/>
                <w:sz w:val="20"/>
                <w:szCs w:val="20"/>
              </w:rPr>
            </w:pPr>
            <w:r w:rsidRPr="00D66BB2">
              <w:rPr>
                <w:rFonts w:ascii="Arial" w:eastAsia="微軟正黑體" w:hAnsi="Arial" w:cs="Arial"/>
                <w:kern w:val="0"/>
                <w:sz w:val="20"/>
                <w:szCs w:val="20"/>
              </w:rPr>
              <w:t>安全問題</w:t>
            </w:r>
          </w:p>
        </w:tc>
      </w:tr>
      <w:tr w:rsidR="00261221" w:rsidRPr="00D66BB2" w14:paraId="7E494C8A" w14:textId="77777777" w:rsidTr="006B1014">
        <w:trPr>
          <w:tblCellSpacing w:w="14" w:type="dxa"/>
          <w:jc w:val="center"/>
        </w:trPr>
        <w:tc>
          <w:tcPr>
            <w:tcW w:w="0" w:type="auto"/>
            <w:shd w:val="pct50" w:color="FFFFFF" w:themeColor="background1" w:fill="auto"/>
            <w:vAlign w:val="center"/>
          </w:tcPr>
          <w:p w14:paraId="274FA865" w14:textId="77777777" w:rsidR="00261221" w:rsidRPr="00D66BB2" w:rsidRDefault="00261221" w:rsidP="006B1014">
            <w:pPr>
              <w:snapToGrid w:val="0"/>
              <w:spacing w:line="240" w:lineRule="atLeast"/>
              <w:jc w:val="center"/>
              <w:textAlignment w:val="center"/>
              <w:rPr>
                <w:rFonts w:ascii="Arial" w:eastAsia="微軟正黑體" w:hAnsi="Arial" w:cs="Arial"/>
                <w:b/>
                <w:bCs/>
                <w:color w:val="0070C0"/>
                <w:sz w:val="20"/>
                <w:szCs w:val="20"/>
              </w:rPr>
            </w:pPr>
            <w:r w:rsidRPr="00D66BB2">
              <w:rPr>
                <w:rFonts w:ascii="Arial" w:eastAsia="微軟正黑體" w:hAnsi="Arial" w:cs="Arial"/>
                <w:b/>
                <w:bCs/>
                <w:color w:val="0070C0"/>
                <w:kern w:val="0"/>
                <w:sz w:val="20"/>
                <w:szCs w:val="20"/>
              </w:rPr>
              <w:t>智能教育</w:t>
            </w:r>
          </w:p>
        </w:tc>
        <w:tc>
          <w:tcPr>
            <w:tcW w:w="0" w:type="auto"/>
            <w:shd w:val="pct50" w:color="FFFFFF" w:themeColor="background1" w:fill="auto"/>
            <w:vAlign w:val="center"/>
          </w:tcPr>
          <w:p w14:paraId="35FBF698" w14:textId="77777777" w:rsidR="00261221" w:rsidRPr="00D66BB2" w:rsidRDefault="00261221" w:rsidP="006B1014">
            <w:pPr>
              <w:snapToGrid w:val="0"/>
              <w:spacing w:line="240" w:lineRule="atLeast"/>
              <w:jc w:val="center"/>
              <w:textAlignment w:val="center"/>
              <w:rPr>
                <w:rFonts w:ascii="Arial" w:eastAsia="微軟正黑體" w:hAnsi="Arial" w:cs="Arial"/>
                <w:sz w:val="20"/>
                <w:szCs w:val="20"/>
              </w:rPr>
            </w:pPr>
            <w:r w:rsidRPr="00D66BB2">
              <w:rPr>
                <w:rFonts w:ascii="Arial" w:eastAsia="微軟正黑體" w:hAnsi="Arial" w:cs="Arial"/>
                <w:kern w:val="0"/>
                <w:sz w:val="20"/>
                <w:szCs w:val="20"/>
              </w:rPr>
              <w:t>智能教學系統</w:t>
            </w:r>
          </w:p>
        </w:tc>
        <w:tc>
          <w:tcPr>
            <w:tcW w:w="0" w:type="auto"/>
            <w:shd w:val="pct50" w:color="FFFFFF" w:themeColor="background1" w:fill="auto"/>
            <w:vAlign w:val="center"/>
          </w:tcPr>
          <w:p w14:paraId="1E2FFF23" w14:textId="77777777" w:rsidR="00261221" w:rsidRPr="00D66BB2" w:rsidRDefault="00261221" w:rsidP="006B1014">
            <w:pPr>
              <w:snapToGrid w:val="0"/>
              <w:spacing w:line="240" w:lineRule="atLeast"/>
              <w:jc w:val="center"/>
              <w:textAlignment w:val="center"/>
              <w:rPr>
                <w:rFonts w:ascii="Arial" w:eastAsia="微軟正黑體" w:hAnsi="Arial" w:cs="Arial"/>
                <w:sz w:val="20"/>
                <w:szCs w:val="20"/>
              </w:rPr>
            </w:pPr>
            <w:r w:rsidRPr="00D66BB2">
              <w:rPr>
                <w:rFonts w:ascii="Arial" w:eastAsia="微軟正黑體" w:hAnsi="Arial" w:cs="Arial"/>
                <w:kern w:val="0"/>
                <w:sz w:val="20"/>
                <w:szCs w:val="20"/>
              </w:rPr>
              <w:t>提高學習效率</w:t>
            </w:r>
          </w:p>
        </w:tc>
        <w:tc>
          <w:tcPr>
            <w:tcW w:w="0" w:type="auto"/>
            <w:shd w:val="pct50" w:color="FFFFFF" w:themeColor="background1" w:fill="auto"/>
            <w:vAlign w:val="center"/>
          </w:tcPr>
          <w:p w14:paraId="325B93FE" w14:textId="77777777" w:rsidR="00261221" w:rsidRPr="00D66BB2" w:rsidRDefault="00261221" w:rsidP="006B1014">
            <w:pPr>
              <w:snapToGrid w:val="0"/>
              <w:spacing w:line="240" w:lineRule="atLeast"/>
              <w:jc w:val="center"/>
              <w:textAlignment w:val="center"/>
              <w:rPr>
                <w:rFonts w:ascii="Arial" w:eastAsia="微軟正黑體" w:hAnsi="Arial" w:cs="Arial"/>
                <w:sz w:val="20"/>
                <w:szCs w:val="20"/>
              </w:rPr>
            </w:pPr>
          </w:p>
        </w:tc>
      </w:tr>
    </w:tbl>
    <w:p w14:paraId="7BBAFD69" w14:textId="77777777" w:rsidR="009132FC" w:rsidRDefault="009132FC" w:rsidP="00261221">
      <w:pPr>
        <w:spacing w:line="20" w:lineRule="exact"/>
      </w:pPr>
    </w:p>
    <w:sectPr w:rsidR="009132FC" w:rsidSect="00261221">
      <w:type w:val="continuous"/>
      <w:pgSz w:w="11906" w:h="16838" w:code="9"/>
      <w:pgMar w:top="567" w:right="851" w:bottom="567" w:left="851" w:header="284" w:footer="284" w:gutter="0"/>
      <w:pgBorders w:offsetFrom="page">
        <w:top w:val="basicWideMidline" w:sz="20" w:space="0" w:color="0070C0"/>
        <w:left w:val="basicWideMidline" w:sz="20" w:space="0" w:color="0070C0"/>
        <w:bottom w:val="basicWideMidline" w:sz="20" w:space="0" w:color="0070C0"/>
        <w:right w:val="basicWideMidline" w:sz="20" w:space="0" w:color="0070C0"/>
      </w:pgBorders>
      <w:cols w:space="425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449EEF" w14:textId="77777777" w:rsidR="00333113" w:rsidRDefault="00333113" w:rsidP="00261221">
      <w:r>
        <w:separator/>
      </w:r>
    </w:p>
  </w:endnote>
  <w:endnote w:type="continuationSeparator" w:id="0">
    <w:p w14:paraId="56403654" w14:textId="77777777" w:rsidR="00333113" w:rsidRDefault="00333113" w:rsidP="00261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461A65" w14:textId="77777777" w:rsidR="009132FC" w:rsidRDefault="009B5EA1" w:rsidP="00C3305B">
    <w:pPr>
      <w:pStyle w:val="a4"/>
      <w:jc w:val="center"/>
    </w:pPr>
    <w:r w:rsidRPr="00C00085">
      <w:rPr>
        <w:rFonts w:ascii="微軟正黑體" w:eastAsia="微軟正黑體" w:hAnsi="微軟正黑體" w:cs="新細明體"/>
        <w:b/>
        <w:bCs/>
        <w:noProof/>
        <w:kern w:val="0"/>
        <w:sz w:val="36"/>
        <w:szCs w:val="36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  <w14:textFill>
          <w14:solidFill>
            <w14:srgbClr w14:val="FFFFFF"/>
          </w14:solidFill>
        </w14:textFill>
      </w:rPr>
      <w:drawing>
        <wp:anchor distT="0" distB="0" distL="114300" distR="114300" simplePos="0" relativeHeight="251659264" behindDoc="1" locked="0" layoutInCell="1" allowOverlap="1" wp14:anchorId="3BE2FA4C" wp14:editId="0DA905DC">
          <wp:simplePos x="0" y="0"/>
          <wp:positionH relativeFrom="page">
            <wp:posOffset>0</wp:posOffset>
          </wp:positionH>
          <wp:positionV relativeFrom="page">
            <wp:posOffset>8957734</wp:posOffset>
          </wp:positionV>
          <wp:extent cx="7559675" cy="1723246"/>
          <wp:effectExtent l="0" t="0" r="3175" b="0"/>
          <wp:wrapNone/>
          <wp:docPr id="88367990" name="圖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0154516" name="圖片 50015451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1046" cy="1730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89AE05" w14:textId="77777777" w:rsidR="00333113" w:rsidRDefault="00333113" w:rsidP="00261221">
      <w:r>
        <w:separator/>
      </w:r>
    </w:p>
  </w:footnote>
  <w:footnote w:type="continuationSeparator" w:id="0">
    <w:p w14:paraId="13C0F8B1" w14:textId="77777777" w:rsidR="00333113" w:rsidRDefault="00333113" w:rsidP="002612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963C8"/>
    <w:multiLevelType w:val="multilevel"/>
    <w:tmpl w:val="2708E18E"/>
    <w:numStyleLink w:val="1"/>
  </w:abstractNum>
  <w:abstractNum w:abstractNumId="1" w15:restartNumberingAfterBreak="0">
    <w:nsid w:val="155345F5"/>
    <w:multiLevelType w:val="multilevel"/>
    <w:tmpl w:val="2708E18E"/>
    <w:styleLink w:val="1"/>
    <w:lvl w:ilvl="0">
      <w:start w:val="1"/>
      <w:numFmt w:val="ideographDigital"/>
      <w:suff w:val="nothing"/>
      <w:lvlText w:val="%1、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suff w:val="space"/>
      <w:lvlText w:val="%1.%2"/>
      <w:lvlJc w:val="left"/>
      <w:pPr>
        <w:ind w:left="340" w:hanging="340"/>
      </w:pPr>
      <w:rPr>
        <w:rFonts w:ascii="Arial" w:hAnsi="Arial" w:hint="default"/>
        <w:b/>
        <w:i w:val="0"/>
        <w:color w:val="0070C0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" w15:restartNumberingAfterBreak="0">
    <w:nsid w:val="484F3A4A"/>
    <w:multiLevelType w:val="multilevel"/>
    <w:tmpl w:val="D0BA2940"/>
    <w:lvl w:ilvl="0">
      <w:start w:val="1"/>
      <w:numFmt w:val="ideographDigital"/>
      <w:suff w:val="nothing"/>
      <w:lvlText w:val="%1、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suff w:val="space"/>
      <w:lvlText w:val="%1.%2"/>
      <w:lvlJc w:val="left"/>
      <w:pPr>
        <w:ind w:left="340" w:hanging="340"/>
      </w:pPr>
      <w:rPr>
        <w:rFonts w:ascii="Arial" w:hAnsi="Arial" w:hint="default"/>
        <w:b/>
        <w:i w:val="0"/>
        <w:color w:val="0070C0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3EE"/>
    <w:rsid w:val="000369F9"/>
    <w:rsid w:val="001711BB"/>
    <w:rsid w:val="00261221"/>
    <w:rsid w:val="002A2F1B"/>
    <w:rsid w:val="00333113"/>
    <w:rsid w:val="00445D6A"/>
    <w:rsid w:val="004B53EE"/>
    <w:rsid w:val="0059380C"/>
    <w:rsid w:val="0062304C"/>
    <w:rsid w:val="006B1014"/>
    <w:rsid w:val="006E3419"/>
    <w:rsid w:val="00800B08"/>
    <w:rsid w:val="009132FC"/>
    <w:rsid w:val="00933B7B"/>
    <w:rsid w:val="009B5EA1"/>
    <w:rsid w:val="009E27C3"/>
    <w:rsid w:val="009E4BB5"/>
    <w:rsid w:val="00AE45E8"/>
    <w:rsid w:val="00AE53DB"/>
    <w:rsid w:val="00AF23C1"/>
    <w:rsid w:val="00C51D1A"/>
    <w:rsid w:val="00CF666F"/>
    <w:rsid w:val="00D30988"/>
    <w:rsid w:val="00DB3D92"/>
    <w:rsid w:val="00E770CA"/>
    <w:rsid w:val="00E9049C"/>
    <w:rsid w:val="00E95357"/>
    <w:rsid w:val="00EE2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4CF19A"/>
  <w15:chartTrackingRefBased/>
  <w15:docId w15:val="{788B4DCB-E201-4793-8134-527915800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1221"/>
    <w:pPr>
      <w:spacing w:before="60" w:after="60" w:line="264" w:lineRule="auto"/>
      <w:ind w:left="480"/>
      <w:jc w:val="both"/>
    </w:pPr>
    <w:rPr>
      <w:szCs w:val="24"/>
      <w14:ligatures w14:val="standardContextual"/>
    </w:rPr>
  </w:style>
  <w:style w:type="paragraph" w:styleId="a4">
    <w:name w:val="footer"/>
    <w:basedOn w:val="a"/>
    <w:link w:val="a5"/>
    <w:uiPriority w:val="99"/>
    <w:unhideWhenUsed/>
    <w:rsid w:val="00261221"/>
    <w:pPr>
      <w:tabs>
        <w:tab w:val="center" w:pos="4153"/>
        <w:tab w:val="right" w:pos="8306"/>
      </w:tabs>
      <w:snapToGrid w:val="0"/>
      <w:spacing w:before="60" w:after="60" w:line="264" w:lineRule="auto"/>
      <w:jc w:val="both"/>
    </w:pPr>
    <w:rPr>
      <w:sz w:val="20"/>
      <w:szCs w:val="20"/>
      <w14:ligatures w14:val="standardContextual"/>
    </w:rPr>
  </w:style>
  <w:style w:type="character" w:customStyle="1" w:styleId="a5">
    <w:name w:val="頁尾 字元"/>
    <w:basedOn w:val="a0"/>
    <w:link w:val="a4"/>
    <w:uiPriority w:val="99"/>
    <w:rsid w:val="00261221"/>
    <w:rPr>
      <w:sz w:val="20"/>
      <w:szCs w:val="20"/>
      <w14:ligatures w14:val="standardContextual"/>
    </w:rPr>
  </w:style>
  <w:style w:type="table" w:styleId="a6">
    <w:name w:val="Table Grid"/>
    <w:basedOn w:val="a1"/>
    <w:uiPriority w:val="39"/>
    <w:rsid w:val="00261221"/>
    <w:rPr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樣式1"/>
    <w:uiPriority w:val="99"/>
    <w:rsid w:val="00261221"/>
    <w:pPr>
      <w:numPr>
        <w:numId w:val="1"/>
      </w:numPr>
    </w:pPr>
  </w:style>
  <w:style w:type="paragraph" w:styleId="a7">
    <w:name w:val="header"/>
    <w:basedOn w:val="a"/>
    <w:link w:val="a8"/>
    <w:uiPriority w:val="99"/>
    <w:unhideWhenUsed/>
    <w:rsid w:val="0026122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26122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image" Target="media/image1.jpeg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207</Words>
  <Characters>1185</Characters>
  <Application>Microsoft Office Word</Application>
  <DocSecurity>0</DocSecurity>
  <Lines>9</Lines>
  <Paragraphs>2</Paragraphs>
  <ScaleCrop>false</ScaleCrop>
  <Company>HP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Sherry Chen</dc:creator>
  <cp:keywords/>
  <dc:description/>
  <cp:lastModifiedBy>沈芳玟</cp:lastModifiedBy>
  <cp:revision>10</cp:revision>
  <cp:lastPrinted>2024-05-29T07:20:00Z</cp:lastPrinted>
  <dcterms:created xsi:type="dcterms:W3CDTF">2024-05-29T07:20:00Z</dcterms:created>
  <dcterms:modified xsi:type="dcterms:W3CDTF">2024-08-13T01:35:00Z</dcterms:modified>
</cp:coreProperties>
</file>