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08292" w14:textId="16A33CC5" w:rsidR="006248B7" w:rsidRDefault="001A2ACE">
      <w:r>
        <w:rPr>
          <w:rFonts w:hint="eastAsia"/>
        </w:rPr>
        <w:t>人工智慧治理白皮書</w:t>
      </w:r>
    </w:p>
    <w:p w14:paraId="0E463687" w14:textId="77777777" w:rsidR="001A2ACE" w:rsidRPr="00AD6A7D" w:rsidRDefault="001A2ACE" w:rsidP="001A2ACE">
      <w:pPr>
        <w:rPr>
          <w:b/>
          <w:bCs/>
          <w:sz w:val="32"/>
          <w:szCs w:val="32"/>
        </w:rPr>
      </w:pPr>
      <w:r w:rsidRPr="00685C1E">
        <w:rPr>
          <w:rFonts w:hint="eastAsia"/>
          <w:b/>
          <w:bCs/>
          <w:sz w:val="32"/>
          <w:szCs w:val="32"/>
        </w:rPr>
        <w:t>序言</w:t>
      </w:r>
    </w:p>
    <w:p w14:paraId="2CC02F21" w14:textId="7FD8C837" w:rsidR="001A2ACE" w:rsidRDefault="001A2ACE" w:rsidP="001A2ACE">
      <w:r>
        <w:rPr>
          <w:rFonts w:hint="eastAsia"/>
        </w:rPr>
        <w:t>人工智慧</w:t>
      </w:r>
      <w:r w:rsidR="006D1149">
        <w:rPr>
          <w:rFonts w:hint="eastAsia"/>
        </w:rPr>
        <w:t>（</w:t>
      </w:r>
      <w:r>
        <w:rPr>
          <w:rFonts w:hint="eastAsia"/>
        </w:rPr>
        <w:t>AI</w:t>
      </w:r>
      <w:r w:rsidR="006D1149">
        <w:rPr>
          <w:rFonts w:hint="eastAsia"/>
        </w:rPr>
        <w:t>）</w:t>
      </w:r>
      <w:r>
        <w:rPr>
          <w:rFonts w:hint="eastAsia"/>
        </w:rPr>
        <w:t>作為當代最具顛覆性的技術之一，正以前所未有的速度和深度，革新我們的日常生活、產業運作模式以及全球經濟格局。從個人化的推薦系統到複雜的自動駕駛技術，</w:t>
      </w:r>
      <w:r>
        <w:rPr>
          <w:rFonts w:hint="eastAsia"/>
        </w:rPr>
        <w:t xml:space="preserve">AI </w:t>
      </w:r>
      <w:r>
        <w:rPr>
          <w:rFonts w:hint="eastAsia"/>
        </w:rPr>
        <w:t>的觸角已遍及各行各業，並持續創造新的價值與可能性。它不僅是技術的革新，更是社會、經濟和文化轉型的重要驅動力。</w:t>
      </w:r>
    </w:p>
    <w:p w14:paraId="2AB68431" w14:textId="77777777" w:rsidR="001A2ACE" w:rsidRDefault="001A2ACE" w:rsidP="001A2ACE">
      <w:r>
        <w:rPr>
          <w:rFonts w:hint="eastAsia"/>
        </w:rPr>
        <w:t>本白皮書旨在為讀者提供一份全面而深入的指南，探討</w:t>
      </w:r>
      <w:r>
        <w:rPr>
          <w:rFonts w:hint="eastAsia"/>
        </w:rPr>
        <w:t xml:space="preserve"> AI </w:t>
      </w:r>
      <w:r>
        <w:rPr>
          <w:rFonts w:hint="eastAsia"/>
        </w:rPr>
        <w:t>在不同應用場景下的現況、所面臨的挑戰、最新的發展趨勢以及其在未來可能帶來的深遠影響。我們將從</w:t>
      </w:r>
      <w:r>
        <w:rPr>
          <w:rFonts w:hint="eastAsia"/>
        </w:rPr>
        <w:t xml:space="preserve"> AI </w:t>
      </w:r>
      <w:r>
        <w:rPr>
          <w:rFonts w:hint="eastAsia"/>
        </w:rPr>
        <w:t>的核心技術原理切入，逐步分析其在智慧家庭、智慧醫療、智慧製造等關鍵產業的應用實例，並深入探討</w:t>
      </w:r>
      <w:r>
        <w:rPr>
          <w:rFonts w:hint="eastAsia"/>
        </w:rPr>
        <w:t xml:space="preserve"> AI </w:t>
      </w:r>
      <w:r>
        <w:rPr>
          <w:rFonts w:hint="eastAsia"/>
        </w:rPr>
        <w:t>發展過程中不可避免的倫理、安全與社會責任問題。同時，我們也將展望</w:t>
      </w:r>
      <w:r>
        <w:rPr>
          <w:rFonts w:hint="eastAsia"/>
        </w:rPr>
        <w:t xml:space="preserve"> AI </w:t>
      </w:r>
      <w:r>
        <w:rPr>
          <w:rFonts w:hint="eastAsia"/>
        </w:rPr>
        <w:t>的未來走向，包括通用人工智慧的探索、人機協作模式的演變，以及如何實現普惠</w:t>
      </w:r>
      <w:r>
        <w:rPr>
          <w:rFonts w:hint="eastAsia"/>
        </w:rPr>
        <w:t xml:space="preserve"> AI</w:t>
      </w:r>
      <w:r>
        <w:rPr>
          <w:rFonts w:hint="eastAsia"/>
        </w:rPr>
        <w:t>，讓技術的紅利惠及每一個人。</w:t>
      </w:r>
    </w:p>
    <w:p w14:paraId="6CE675E2" w14:textId="0E19C292" w:rsidR="001A2ACE" w:rsidRDefault="001A2ACE" w:rsidP="001A2ACE">
      <w:pPr>
        <w:rPr>
          <w:rFonts w:hint="eastAsia"/>
        </w:rPr>
      </w:pPr>
      <w:r>
        <w:rPr>
          <w:rFonts w:hint="eastAsia"/>
        </w:rPr>
        <w:t>全球</w:t>
      </w:r>
      <w:r>
        <w:rPr>
          <w:rFonts w:hint="eastAsia"/>
        </w:rPr>
        <w:t xml:space="preserve"> AI </w:t>
      </w:r>
      <w:r>
        <w:rPr>
          <w:rFonts w:hint="eastAsia"/>
        </w:rPr>
        <w:t>創新聯盟匯聚了來自學術界、產業界和政府機構的頂尖專家，共同致力於推動</w:t>
      </w:r>
      <w:r>
        <w:rPr>
          <w:rFonts w:hint="eastAsia"/>
        </w:rPr>
        <w:t xml:space="preserve"> AI </w:t>
      </w:r>
      <w:r>
        <w:rPr>
          <w:rFonts w:hint="eastAsia"/>
        </w:rPr>
        <w:t>的負責任創新與應用。我們希望這份白皮書能為決策者、研究人員、開發者以及所有對</w:t>
      </w:r>
      <w:r>
        <w:rPr>
          <w:rFonts w:hint="eastAsia"/>
        </w:rPr>
        <w:t xml:space="preserve"> AI </w:t>
      </w:r>
      <w:r>
        <w:rPr>
          <w:rFonts w:hint="eastAsia"/>
        </w:rPr>
        <w:t>感興趣的讀者提供有價值的洞察，共同探索</w:t>
      </w:r>
      <w:r>
        <w:rPr>
          <w:rFonts w:hint="eastAsia"/>
        </w:rPr>
        <w:t xml:space="preserve"> AI </w:t>
      </w:r>
      <w:r>
        <w:rPr>
          <w:rFonts w:hint="eastAsia"/>
        </w:rPr>
        <w:t>的無限潛能，並為人類社會創造一個更智慧、更美好的未來。</w:t>
      </w:r>
    </w:p>
    <w:p w14:paraId="6DA6B486" w14:textId="43D5673D" w:rsidR="001A2ACE" w:rsidRPr="00685C1E" w:rsidRDefault="001A2ACE" w:rsidP="001A2ACE">
      <w:pPr>
        <w:rPr>
          <w:b/>
          <w:bCs/>
          <w:sz w:val="32"/>
          <w:szCs w:val="32"/>
        </w:rPr>
      </w:pPr>
      <w:r w:rsidRPr="00685C1E">
        <w:rPr>
          <w:rFonts w:hint="eastAsia"/>
          <w:b/>
          <w:bCs/>
          <w:sz w:val="32"/>
          <w:szCs w:val="32"/>
        </w:rPr>
        <w:t xml:space="preserve">AI </w:t>
      </w:r>
      <w:r w:rsidRPr="00685C1E">
        <w:rPr>
          <w:rFonts w:hint="eastAsia"/>
          <w:b/>
          <w:bCs/>
          <w:sz w:val="32"/>
          <w:szCs w:val="32"/>
        </w:rPr>
        <w:t>技術前沿</w:t>
      </w:r>
    </w:p>
    <w:p w14:paraId="5490B7AE" w14:textId="77777777" w:rsidR="001A2ACE" w:rsidRDefault="001A2ACE" w:rsidP="001A2ACE">
      <w:r>
        <w:rPr>
          <w:rFonts w:hint="eastAsia"/>
        </w:rPr>
        <w:t>人工智慧的快速發展，仰賴於背後一系列複雜且持續演進的核心技術。理解這些基石，有助於我們更好地把握</w:t>
      </w:r>
      <w:r>
        <w:rPr>
          <w:rFonts w:hint="eastAsia"/>
        </w:rPr>
        <w:t xml:space="preserve"> AI </w:t>
      </w:r>
      <w:r>
        <w:rPr>
          <w:rFonts w:hint="eastAsia"/>
        </w:rPr>
        <w:t>的潛力與局限性。</w:t>
      </w:r>
    </w:p>
    <w:p w14:paraId="06439F14" w14:textId="5B771829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機器學習進階</w:t>
      </w:r>
    </w:p>
    <w:p w14:paraId="6B3A72D1" w14:textId="77777777" w:rsidR="001A2ACE" w:rsidRDefault="001A2ACE" w:rsidP="001A2ACE">
      <w:r>
        <w:rPr>
          <w:rFonts w:hint="eastAsia"/>
        </w:rPr>
        <w:t>機器學習是</w:t>
      </w:r>
      <w:r>
        <w:rPr>
          <w:rFonts w:hint="eastAsia"/>
        </w:rPr>
        <w:t xml:space="preserve"> AI 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關鍵的分支之一，它賦予電腦從數據中學習而無需</w:t>
      </w:r>
      <w:proofErr w:type="gramStart"/>
      <w:r>
        <w:rPr>
          <w:rFonts w:hint="eastAsia"/>
        </w:rPr>
        <w:t>明確編</w:t>
      </w:r>
      <w:proofErr w:type="gramEnd"/>
      <w:r>
        <w:rPr>
          <w:rFonts w:hint="eastAsia"/>
        </w:rPr>
        <w:t>程的能力。透過演算法的訓練，模型能夠識別模式、做出預測或決策。其應用廣泛，包括推薦系統、詐欺檢測、醫療診斷等。</w:t>
      </w:r>
    </w:p>
    <w:p w14:paraId="71B02364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監督式學習的局限</w:t>
      </w:r>
    </w:p>
    <w:p w14:paraId="0D4AA047" w14:textId="77777777" w:rsidR="001A2ACE" w:rsidRDefault="001A2ACE" w:rsidP="001A2ACE">
      <w:r>
        <w:rPr>
          <w:rFonts w:hint="eastAsia"/>
        </w:rPr>
        <w:t>儘管監督式學習在許多領域表現出色，但其高度依賴帶標籤的大量數據，這在實際應用中往往難以獲取，且標籤過程耗時耗力。</w:t>
      </w:r>
    </w:p>
    <w:p w14:paraId="51D45C7F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非監督式學習的潛力</w:t>
      </w:r>
    </w:p>
    <w:p w14:paraId="5AED4CEE" w14:textId="77777777" w:rsidR="001A2ACE" w:rsidRDefault="001A2ACE" w:rsidP="001A2ACE">
      <w:r>
        <w:rPr>
          <w:rFonts w:hint="eastAsia"/>
        </w:rPr>
        <w:t>非監督式學習則能從無標籤數據中發掘隱藏的模式和結構，對於數據探索和異常檢測具有重要價值，但結果解釋性相對較低。</w:t>
      </w:r>
    </w:p>
    <w:p w14:paraId="77D705FD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lastRenderedPageBreak/>
        <w:t>強化學習的應用潛力</w:t>
      </w:r>
    </w:p>
    <w:p w14:paraId="0F0DAB15" w14:textId="77777777" w:rsidR="001A2ACE" w:rsidRDefault="001A2ACE" w:rsidP="001A2ACE">
      <w:r>
        <w:rPr>
          <w:rFonts w:hint="eastAsia"/>
        </w:rPr>
        <w:t>強化學習透過與環境互動、</w:t>
      </w:r>
      <w:proofErr w:type="gramStart"/>
      <w:r>
        <w:rPr>
          <w:rFonts w:hint="eastAsia"/>
        </w:rPr>
        <w:t>試錯和</w:t>
      </w:r>
      <w:proofErr w:type="gramEnd"/>
      <w:r>
        <w:rPr>
          <w:rFonts w:hint="eastAsia"/>
        </w:rPr>
        <w:t>獎勵機制來學習最佳策略，在遊戲、機器人控制、自動駕駛等領域展現出巨大潛力。其挑戰在於訓練效率和探索</w:t>
      </w:r>
      <w:r>
        <w:rPr>
          <w:rFonts w:hint="eastAsia"/>
        </w:rPr>
        <w:t>-</w:t>
      </w:r>
      <w:r>
        <w:rPr>
          <w:rFonts w:hint="eastAsia"/>
        </w:rPr>
        <w:t>利用的平衡。</w:t>
      </w:r>
    </w:p>
    <w:p w14:paraId="478A3AE9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深度學習</w:t>
      </w:r>
      <w:r>
        <w:rPr>
          <w:rFonts w:hint="eastAsia"/>
        </w:rPr>
        <w:t xml:space="preserve"> (Deep Learning)</w:t>
      </w:r>
    </w:p>
    <w:p w14:paraId="1D02E9AB" w14:textId="77777777" w:rsidR="001A2ACE" w:rsidRDefault="001A2ACE" w:rsidP="001A2ACE">
      <w:r>
        <w:rPr>
          <w:rFonts w:hint="eastAsia"/>
        </w:rPr>
        <w:t>深度學習是機器學習的一個子集，其核心在於多層次的神經網路結構，模仿人腦處理資訊的方式。這些「深度」網路能夠自動從原始數據中學習複雜的特徵，在圖像識別、語音識別和自然語言處理等領域取得了突破性進展。</w:t>
      </w:r>
    </w:p>
    <w:p w14:paraId="6E56643E" w14:textId="77777777" w:rsidR="001A2ACE" w:rsidRDefault="001A2ACE" w:rsidP="00AD6A7D">
      <w:pPr>
        <w:pStyle w:val="a9"/>
        <w:numPr>
          <w:ilvl w:val="0"/>
          <w:numId w:val="1"/>
        </w:numPr>
      </w:pPr>
      <w:proofErr w:type="gramStart"/>
      <w:r>
        <w:rPr>
          <w:rFonts w:hint="eastAsia"/>
        </w:rPr>
        <w:t>卷積神經</w:t>
      </w:r>
      <w:proofErr w:type="gramEnd"/>
      <w:r>
        <w:rPr>
          <w:rFonts w:hint="eastAsia"/>
        </w:rPr>
        <w:t>網路</w:t>
      </w:r>
      <w:r>
        <w:rPr>
          <w:rFonts w:hint="eastAsia"/>
        </w:rPr>
        <w:t xml:space="preserve"> (CNN)</w:t>
      </w:r>
    </w:p>
    <w:p w14:paraId="03507FEF" w14:textId="77777777" w:rsidR="001A2ACE" w:rsidRDefault="001A2ACE" w:rsidP="001A2ACE">
      <w:r>
        <w:rPr>
          <w:rFonts w:hint="eastAsia"/>
        </w:rPr>
        <w:t xml:space="preserve">CNN </w:t>
      </w:r>
      <w:r>
        <w:rPr>
          <w:rFonts w:hint="eastAsia"/>
        </w:rPr>
        <w:t>主要用於</w:t>
      </w:r>
      <w:proofErr w:type="gramStart"/>
      <w:r>
        <w:rPr>
          <w:rFonts w:hint="eastAsia"/>
        </w:rPr>
        <w:t>處理網格狀</w:t>
      </w:r>
      <w:proofErr w:type="gramEnd"/>
      <w:r>
        <w:rPr>
          <w:rFonts w:hint="eastAsia"/>
        </w:rPr>
        <w:t>數據，特別是在圖像識別和視覺處理方面表現卓越，能自動學習圖像中的空間特徵。</w:t>
      </w:r>
    </w:p>
    <w:p w14:paraId="790A7DD9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循環神經網路</w:t>
      </w:r>
      <w:r>
        <w:rPr>
          <w:rFonts w:hint="eastAsia"/>
        </w:rPr>
        <w:t xml:space="preserve"> (RNN)</w:t>
      </w:r>
    </w:p>
    <w:p w14:paraId="228AF8E7" w14:textId="77777777" w:rsidR="001A2ACE" w:rsidRDefault="001A2ACE" w:rsidP="001A2ACE">
      <w:r>
        <w:rPr>
          <w:rFonts w:hint="eastAsia"/>
        </w:rPr>
        <w:t xml:space="preserve">RNN </w:t>
      </w:r>
      <w:r>
        <w:rPr>
          <w:rFonts w:hint="eastAsia"/>
        </w:rPr>
        <w:t>擅長處理序列數據，如語音和文本，能夠捕捉數據中的時間依賴關係，但存在梯度消失問題。</w:t>
      </w:r>
    </w:p>
    <w:p w14:paraId="423F1116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生成式</w:t>
      </w:r>
      <w:r>
        <w:rPr>
          <w:rFonts w:hint="eastAsia"/>
        </w:rPr>
        <w:t xml:space="preserve"> AI (Generative AI)</w:t>
      </w:r>
    </w:p>
    <w:p w14:paraId="087F572E" w14:textId="77777777" w:rsidR="001A2ACE" w:rsidRDefault="001A2ACE" w:rsidP="001A2ACE">
      <w:r>
        <w:rPr>
          <w:rFonts w:hint="eastAsia"/>
        </w:rPr>
        <w:t>生成式</w:t>
      </w:r>
      <w:r>
        <w:rPr>
          <w:rFonts w:hint="eastAsia"/>
        </w:rPr>
        <w:t xml:space="preserve"> AI </w:t>
      </w:r>
      <w:r>
        <w:rPr>
          <w:rFonts w:hint="eastAsia"/>
        </w:rPr>
        <w:t>是一類能夠創造全新內容的</w:t>
      </w:r>
      <w:r>
        <w:rPr>
          <w:rFonts w:hint="eastAsia"/>
        </w:rPr>
        <w:t xml:space="preserve"> AI </w:t>
      </w:r>
      <w:r>
        <w:rPr>
          <w:rFonts w:hint="eastAsia"/>
        </w:rPr>
        <w:t>模型，其發展正在徹底改變內容創作、設計和科學研究等領域。它不僅能理解現有數據，還能生成前所未有的文本、圖像、音訊和影片。</w:t>
      </w:r>
    </w:p>
    <w:p w14:paraId="73D2D4C5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大型語言模型</w:t>
      </w:r>
      <w:r>
        <w:rPr>
          <w:rFonts w:hint="eastAsia"/>
        </w:rPr>
        <w:t xml:space="preserve"> (LLM)</w:t>
      </w:r>
    </w:p>
    <w:p w14:paraId="7A396D84" w14:textId="77777777" w:rsidR="001A2ACE" w:rsidRDefault="001A2ACE" w:rsidP="001A2ACE">
      <w:r>
        <w:rPr>
          <w:rFonts w:hint="eastAsia"/>
        </w:rPr>
        <w:t xml:space="preserve">LLM </w:t>
      </w:r>
      <w:r>
        <w:rPr>
          <w:rFonts w:hint="eastAsia"/>
        </w:rPr>
        <w:t>如</w:t>
      </w:r>
      <w:r>
        <w:rPr>
          <w:rFonts w:hint="eastAsia"/>
        </w:rPr>
        <w:t xml:space="preserve"> GPT </w:t>
      </w:r>
      <w:r>
        <w:rPr>
          <w:rFonts w:hint="eastAsia"/>
        </w:rPr>
        <w:t>系列，能夠理解、生成和轉換人類語言，在寫作輔助、智能對話、程式碼生成等方面表現驚人。</w:t>
      </w:r>
    </w:p>
    <w:p w14:paraId="0506F897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圖像生成模型</w:t>
      </w:r>
    </w:p>
    <w:p w14:paraId="777B6BA7" w14:textId="77777777" w:rsidR="001A2ACE" w:rsidRDefault="001A2ACE" w:rsidP="001A2ACE">
      <w:r>
        <w:rPr>
          <w:rFonts w:hint="eastAsia"/>
        </w:rPr>
        <w:t>如</w:t>
      </w:r>
      <w:r>
        <w:rPr>
          <w:rFonts w:hint="eastAsia"/>
        </w:rPr>
        <w:t xml:space="preserve"> Stable Diffusion </w:t>
      </w:r>
      <w:r>
        <w:rPr>
          <w:rFonts w:hint="eastAsia"/>
        </w:rPr>
        <w:t>和</w:t>
      </w:r>
      <w:r>
        <w:rPr>
          <w:rFonts w:hint="eastAsia"/>
        </w:rPr>
        <w:t xml:space="preserve"> Midjourney</w:t>
      </w:r>
      <w:r>
        <w:rPr>
          <w:rFonts w:hint="eastAsia"/>
        </w:rPr>
        <w:t>，這些模型能夠根據文本描述生成逼真的圖像，甚至創造藝術作品。</w:t>
      </w:r>
    </w:p>
    <w:p w14:paraId="60A8A3AB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計算機視覺</w:t>
      </w:r>
      <w:r>
        <w:rPr>
          <w:rFonts w:hint="eastAsia"/>
        </w:rPr>
        <w:t xml:space="preserve"> (Computer Vision, CV)</w:t>
      </w:r>
    </w:p>
    <w:p w14:paraId="60912337" w14:textId="1EB06676" w:rsidR="001A2ACE" w:rsidRDefault="001A2ACE" w:rsidP="001A2ACE">
      <w:pPr>
        <w:rPr>
          <w:rFonts w:hint="eastAsia"/>
        </w:rPr>
      </w:pPr>
      <w:r>
        <w:rPr>
          <w:rFonts w:hint="eastAsia"/>
        </w:rPr>
        <w:t>計算機視覺讓電腦能夠「看懂」和「理解」圖像及影片。這項技術廣泛應用於人臉識別、物件偵測、自動駕駛、醫學影像分析和工業檢測等領域。</w:t>
      </w:r>
    </w:p>
    <w:p w14:paraId="3AEC8271" w14:textId="6045606D" w:rsidR="001A2ACE" w:rsidRPr="00685C1E" w:rsidRDefault="001A2ACE" w:rsidP="001A2ACE">
      <w:pPr>
        <w:rPr>
          <w:b/>
          <w:bCs/>
          <w:sz w:val="32"/>
          <w:szCs w:val="32"/>
        </w:rPr>
      </w:pPr>
      <w:r w:rsidRPr="00685C1E">
        <w:rPr>
          <w:rFonts w:hint="eastAsia"/>
          <w:b/>
          <w:bCs/>
          <w:sz w:val="32"/>
          <w:szCs w:val="32"/>
        </w:rPr>
        <w:t xml:space="preserve">AI </w:t>
      </w:r>
      <w:r w:rsidRPr="00685C1E">
        <w:rPr>
          <w:rFonts w:hint="eastAsia"/>
          <w:b/>
          <w:bCs/>
          <w:sz w:val="32"/>
          <w:szCs w:val="32"/>
        </w:rPr>
        <w:t>應用領域擴展</w:t>
      </w:r>
    </w:p>
    <w:p w14:paraId="3B2C5B3B" w14:textId="1A7E6CDE" w:rsidR="001A2ACE" w:rsidRDefault="00AB6409" w:rsidP="001A2ACE">
      <w:r w:rsidRPr="00AB6409">
        <w:rPr>
          <w:rFonts w:hint="eastAsia"/>
        </w:rPr>
        <w:t>人工智慧正在滲透到各行各業，從根本上改變了傳統的生產、服務和管理模式，為經濟增長注入了新動能。</w:t>
      </w:r>
    </w:p>
    <w:p w14:paraId="415B7078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lastRenderedPageBreak/>
        <w:t>智慧家庭與個人助理</w:t>
      </w:r>
    </w:p>
    <w:p w14:paraId="6BF67A0B" w14:textId="77777777" w:rsidR="001A2ACE" w:rsidRDefault="001A2ACE" w:rsidP="001A2ACE">
      <w:proofErr w:type="gramStart"/>
      <w:r>
        <w:rPr>
          <w:rFonts w:hint="eastAsia"/>
        </w:rPr>
        <w:t>隨著物聯網</w:t>
      </w:r>
      <w:proofErr w:type="gramEnd"/>
      <w:r>
        <w:rPr>
          <w:rFonts w:hint="eastAsia"/>
        </w:rPr>
        <w:t xml:space="preserve"> (IoT) </w:t>
      </w:r>
      <w:r>
        <w:rPr>
          <w:rFonts w:hint="eastAsia"/>
        </w:rPr>
        <w:t>設備的</w:t>
      </w:r>
      <w:proofErr w:type="gramStart"/>
      <w:r>
        <w:rPr>
          <w:rFonts w:hint="eastAsia"/>
        </w:rPr>
        <w:t>普及，</w:t>
      </w:r>
      <w:proofErr w:type="gramEnd"/>
      <w:r>
        <w:rPr>
          <w:rFonts w:hint="eastAsia"/>
        </w:rPr>
        <w:t xml:space="preserve">AI </w:t>
      </w:r>
      <w:r>
        <w:rPr>
          <w:rFonts w:hint="eastAsia"/>
        </w:rPr>
        <w:t>在智慧家庭中的應用日益成熟。智能音箱、智能家電和</w:t>
      </w:r>
      <w:proofErr w:type="gramStart"/>
      <w:r>
        <w:rPr>
          <w:rFonts w:hint="eastAsia"/>
        </w:rPr>
        <w:t>智慧安防系統</w:t>
      </w:r>
      <w:proofErr w:type="gramEnd"/>
      <w:r>
        <w:rPr>
          <w:rFonts w:hint="eastAsia"/>
        </w:rPr>
        <w:t>等，透過語音控制、自動化排程和行為模式學習，為用戶提供更加便利、舒適和安全的居住體驗。例如，智能溫控系統能夠學習用戶的作息習慣，自動調節室內溫度以節省能源。個人化推薦系統也能根據用戶偏好，推薦影音內容或購物清單。</w:t>
      </w:r>
    </w:p>
    <w:p w14:paraId="59E864CB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智慧醫療與精</w:t>
      </w:r>
      <w:proofErr w:type="gramStart"/>
      <w:r>
        <w:rPr>
          <w:rFonts w:hint="eastAsia"/>
        </w:rPr>
        <w:t>準</w:t>
      </w:r>
      <w:proofErr w:type="gramEnd"/>
      <w:r>
        <w:rPr>
          <w:rFonts w:hint="eastAsia"/>
        </w:rPr>
        <w:t>健康</w:t>
      </w:r>
    </w:p>
    <w:p w14:paraId="436FAFB0" w14:textId="77777777" w:rsidR="001A2ACE" w:rsidRDefault="001A2ACE" w:rsidP="001A2ACE">
      <w:r>
        <w:rPr>
          <w:rFonts w:hint="eastAsia"/>
        </w:rPr>
        <w:t xml:space="preserve">AI </w:t>
      </w:r>
      <w:r>
        <w:rPr>
          <w:rFonts w:hint="eastAsia"/>
        </w:rPr>
        <w:t>在醫療健康領域展現出巨大潛力。從輔助醫生進行疾病診斷（如醫學影像分析）、加速新藥研發、提供個性化治療方案，到實現遠程監護和智能健康管理，</w:t>
      </w:r>
      <w:r>
        <w:rPr>
          <w:rFonts w:hint="eastAsia"/>
        </w:rPr>
        <w:t xml:space="preserve">AI </w:t>
      </w:r>
      <w:r>
        <w:rPr>
          <w:rFonts w:hint="eastAsia"/>
        </w:rPr>
        <w:t>正逐步提升醫療效率與服務品質，改善患者的健康福祉。其應用範圍包括：智能診斷輔助、藥物發現與開發、個性化治療方案、遠程監護與健康管理、醫療機器人與手術輔助。</w:t>
      </w:r>
    </w:p>
    <w:p w14:paraId="44E5E765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智慧製造與工業</w:t>
      </w:r>
      <w:r>
        <w:rPr>
          <w:rFonts w:hint="eastAsia"/>
        </w:rPr>
        <w:t xml:space="preserve"> 4.0</w:t>
      </w:r>
    </w:p>
    <w:p w14:paraId="42EAD759" w14:textId="77777777" w:rsidR="001A2ACE" w:rsidRDefault="001A2ACE" w:rsidP="001A2ACE">
      <w:r>
        <w:rPr>
          <w:rFonts w:hint="eastAsia"/>
        </w:rPr>
        <w:t>在製造業中，</w:t>
      </w:r>
      <w:r>
        <w:rPr>
          <w:rFonts w:hint="eastAsia"/>
        </w:rPr>
        <w:t xml:space="preserve">AI </w:t>
      </w:r>
      <w:r>
        <w:rPr>
          <w:rFonts w:hint="eastAsia"/>
        </w:rPr>
        <w:t>透過智能機器人、預測性維護、品質檢測和供應鏈優化等方式，推動了工業</w:t>
      </w:r>
      <w:r>
        <w:rPr>
          <w:rFonts w:hint="eastAsia"/>
        </w:rPr>
        <w:t xml:space="preserve"> 4.0 </w:t>
      </w:r>
      <w:r>
        <w:rPr>
          <w:rFonts w:hint="eastAsia"/>
        </w:rPr>
        <w:t>的發展。</w:t>
      </w:r>
      <w:r>
        <w:rPr>
          <w:rFonts w:hint="eastAsia"/>
        </w:rPr>
        <w:t xml:space="preserve">AI </w:t>
      </w:r>
      <w:r>
        <w:rPr>
          <w:rFonts w:hint="eastAsia"/>
        </w:rPr>
        <w:t>系統能夠實時監控生產線，預測設備故障，並自動調整生產流程以提高效率和良率。這大幅降低了生產成本，提升了產能，實現了高度自動化與客製化生產。</w:t>
      </w:r>
    </w:p>
    <w:p w14:paraId="28426646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智慧交通與城市管理</w:t>
      </w:r>
    </w:p>
    <w:p w14:paraId="165A5576" w14:textId="77777777" w:rsidR="001A2ACE" w:rsidRDefault="001A2ACE" w:rsidP="001A2ACE">
      <w:r>
        <w:rPr>
          <w:rFonts w:hint="eastAsia"/>
        </w:rPr>
        <w:t xml:space="preserve">AI </w:t>
      </w:r>
      <w:r>
        <w:rPr>
          <w:rFonts w:hint="eastAsia"/>
        </w:rPr>
        <w:t>正在重塑交通系統和城市運作。自動駕駛汽車、智能交通管理系統（優化紅綠燈、預測交通流量）和智慧物流，旨在提高交通安全、緩解</w:t>
      </w:r>
      <w:proofErr w:type="gramStart"/>
      <w:r>
        <w:rPr>
          <w:rFonts w:hint="eastAsia"/>
        </w:rPr>
        <w:t>交通擁堵</w:t>
      </w:r>
      <w:proofErr w:type="gramEnd"/>
      <w:r>
        <w:rPr>
          <w:rFonts w:hint="eastAsia"/>
        </w:rPr>
        <w:t>、優化路線規劃。在城市管理方面，</w:t>
      </w:r>
      <w:r>
        <w:rPr>
          <w:rFonts w:hint="eastAsia"/>
        </w:rPr>
        <w:t xml:space="preserve">AI </w:t>
      </w:r>
      <w:r>
        <w:rPr>
          <w:rFonts w:hint="eastAsia"/>
        </w:rPr>
        <w:t>也應用於公共安全監控、能源管理和廢物處理，提升城市運營效率和居民生活品質。</w:t>
      </w:r>
    </w:p>
    <w:p w14:paraId="2303BA1F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金融科技</w:t>
      </w:r>
      <w:r>
        <w:rPr>
          <w:rFonts w:hint="eastAsia"/>
        </w:rPr>
        <w:t xml:space="preserve"> (FinTech) </w:t>
      </w:r>
      <w:r>
        <w:rPr>
          <w:rFonts w:hint="eastAsia"/>
        </w:rPr>
        <w:t>的</w:t>
      </w:r>
      <w:r>
        <w:rPr>
          <w:rFonts w:hint="eastAsia"/>
        </w:rPr>
        <w:t xml:space="preserve"> AI </w:t>
      </w:r>
      <w:r>
        <w:rPr>
          <w:rFonts w:hint="eastAsia"/>
        </w:rPr>
        <w:t>革新</w:t>
      </w:r>
    </w:p>
    <w:p w14:paraId="57214032" w14:textId="0D4A1F01" w:rsidR="001A2ACE" w:rsidRDefault="001A2ACE" w:rsidP="001A2ACE">
      <w:pPr>
        <w:rPr>
          <w:rFonts w:hint="eastAsia"/>
        </w:rPr>
      </w:pPr>
      <w:r>
        <w:rPr>
          <w:rFonts w:hint="eastAsia"/>
        </w:rPr>
        <w:t xml:space="preserve">AI </w:t>
      </w:r>
      <w:r>
        <w:rPr>
          <w:rFonts w:hint="eastAsia"/>
        </w:rPr>
        <w:t>在金融領域的應用包括詐欺檢測、信用風險評估、高頻交易、客戶服務機器人以及個性化投資建議。</w:t>
      </w:r>
      <w:r>
        <w:rPr>
          <w:rFonts w:hint="eastAsia"/>
        </w:rPr>
        <w:t xml:space="preserve">AI </w:t>
      </w:r>
      <w:r>
        <w:rPr>
          <w:rFonts w:hint="eastAsia"/>
        </w:rPr>
        <w:t>能夠快速分析海量的交易數據，識別異常模式，幫助金融機構</w:t>
      </w:r>
      <w:proofErr w:type="gramStart"/>
      <w:r>
        <w:rPr>
          <w:rFonts w:hint="eastAsia"/>
        </w:rPr>
        <w:t>提升風控能力</w:t>
      </w:r>
      <w:proofErr w:type="gramEnd"/>
      <w:r>
        <w:rPr>
          <w:rFonts w:hint="eastAsia"/>
        </w:rPr>
        <w:t>，並為客戶提供更智能、便捷、安全的服務。</w:t>
      </w:r>
      <w:proofErr w:type="gramStart"/>
      <w:r>
        <w:rPr>
          <w:rFonts w:hint="eastAsia"/>
        </w:rPr>
        <w:t>區塊鏈技術</w:t>
      </w:r>
      <w:proofErr w:type="gramEnd"/>
      <w:r>
        <w:rPr>
          <w:rFonts w:hint="eastAsia"/>
        </w:rPr>
        <w:t>與</w:t>
      </w:r>
      <w:r>
        <w:rPr>
          <w:rFonts w:hint="eastAsia"/>
        </w:rPr>
        <w:t xml:space="preserve"> AI </w:t>
      </w:r>
      <w:r>
        <w:rPr>
          <w:rFonts w:hint="eastAsia"/>
        </w:rPr>
        <w:t>的結合也正在探索中。</w:t>
      </w:r>
    </w:p>
    <w:p w14:paraId="25180782" w14:textId="6877CDDB" w:rsidR="001A2ACE" w:rsidRPr="00685C1E" w:rsidRDefault="001A2ACE" w:rsidP="001A2ACE">
      <w:pPr>
        <w:rPr>
          <w:b/>
          <w:bCs/>
          <w:sz w:val="32"/>
          <w:szCs w:val="32"/>
        </w:rPr>
      </w:pPr>
      <w:r w:rsidRPr="00685C1E">
        <w:rPr>
          <w:rFonts w:hint="eastAsia"/>
          <w:b/>
          <w:bCs/>
          <w:sz w:val="32"/>
          <w:szCs w:val="32"/>
        </w:rPr>
        <w:t xml:space="preserve">AI </w:t>
      </w:r>
      <w:r w:rsidRPr="00685C1E">
        <w:rPr>
          <w:rFonts w:hint="eastAsia"/>
          <w:b/>
          <w:bCs/>
          <w:sz w:val="32"/>
          <w:szCs w:val="32"/>
        </w:rPr>
        <w:t>治理挑戰</w:t>
      </w:r>
    </w:p>
    <w:p w14:paraId="55FC5A4C" w14:textId="77777777" w:rsidR="001A2ACE" w:rsidRDefault="001A2ACE" w:rsidP="001A2ACE">
      <w:r>
        <w:rPr>
          <w:rFonts w:hint="eastAsia"/>
        </w:rPr>
        <w:t>儘管人工智慧帶來了巨大的潛力和效益，其快速發展也伴隨著一系列不容忽視的挑戰、風險和倫理考量。負責任的</w:t>
      </w:r>
      <w:r>
        <w:rPr>
          <w:rFonts w:hint="eastAsia"/>
        </w:rPr>
        <w:t xml:space="preserve"> AI </w:t>
      </w:r>
      <w:r>
        <w:rPr>
          <w:rFonts w:hint="eastAsia"/>
        </w:rPr>
        <w:t>發展，需要社會各界共同努力。</w:t>
      </w:r>
    </w:p>
    <w:p w14:paraId="0720F754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數據隱私與安全</w:t>
      </w:r>
    </w:p>
    <w:p w14:paraId="16BCFE67" w14:textId="77777777" w:rsidR="001A2ACE" w:rsidRDefault="001A2ACE" w:rsidP="001A2ACE">
      <w:r>
        <w:rPr>
          <w:rFonts w:hint="eastAsia"/>
        </w:rPr>
        <w:t xml:space="preserve">AI </w:t>
      </w:r>
      <w:r>
        <w:rPr>
          <w:rFonts w:hint="eastAsia"/>
        </w:rPr>
        <w:t>模型高度依賴於大量數據進行訓練，這使得數據隱私和安全成為重大隱憂。個人數據的收集、儲存和使用，必須在合法、透明和安全的框架下進行，以防止數據洩露或濫用。如何平衡數據利用與隱私保護，是</w:t>
      </w:r>
      <w:r>
        <w:rPr>
          <w:rFonts w:hint="eastAsia"/>
        </w:rPr>
        <w:t xml:space="preserve"> AI </w:t>
      </w:r>
      <w:r>
        <w:rPr>
          <w:rFonts w:hint="eastAsia"/>
        </w:rPr>
        <w:t>發展的關鍵議題，特別是跨境數據流動的問題。</w:t>
      </w:r>
    </w:p>
    <w:p w14:paraId="043A97EE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lastRenderedPageBreak/>
        <w:t>演算法偏見與公平性</w:t>
      </w:r>
    </w:p>
    <w:p w14:paraId="56E332CB" w14:textId="77777777" w:rsidR="001A2ACE" w:rsidRDefault="001A2ACE" w:rsidP="001A2ACE">
      <w:r>
        <w:rPr>
          <w:rFonts w:hint="eastAsia"/>
        </w:rPr>
        <w:t xml:space="preserve">AI </w:t>
      </w:r>
      <w:r>
        <w:rPr>
          <w:rFonts w:hint="eastAsia"/>
        </w:rPr>
        <w:t>演算法的訓練數據可能帶有歷史偏見，導致</w:t>
      </w:r>
      <w:r>
        <w:rPr>
          <w:rFonts w:hint="eastAsia"/>
        </w:rPr>
        <w:t xml:space="preserve"> AI </w:t>
      </w:r>
      <w:r>
        <w:rPr>
          <w:rFonts w:hint="eastAsia"/>
        </w:rPr>
        <w:t>系統在決策時產生歧視性結果，例如在貸款審批、招聘或刑事司法領域。確保演算法的公平性、消除偏見，是</w:t>
      </w:r>
      <w:r>
        <w:rPr>
          <w:rFonts w:hint="eastAsia"/>
        </w:rPr>
        <w:t xml:space="preserve"> AI </w:t>
      </w:r>
      <w:r>
        <w:rPr>
          <w:rFonts w:hint="eastAsia"/>
        </w:rPr>
        <w:t>倫理的重要挑戰，需要透過多元數據、可解釋性模型和嚴格的審計來解決，以避免放大社會不平等。</w:t>
      </w:r>
    </w:p>
    <w:p w14:paraId="27C78647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AI </w:t>
      </w:r>
      <w:r>
        <w:rPr>
          <w:rFonts w:hint="eastAsia"/>
        </w:rPr>
        <w:t>可解釋性與透明度</w:t>
      </w:r>
      <w:r>
        <w:rPr>
          <w:rFonts w:hint="eastAsia"/>
        </w:rPr>
        <w:t xml:space="preserve"> (XAI)</w:t>
      </w:r>
    </w:p>
    <w:p w14:paraId="2C7727AA" w14:textId="77777777" w:rsidR="001A2ACE" w:rsidRDefault="001A2ACE" w:rsidP="001A2ACE">
      <w:r>
        <w:rPr>
          <w:rFonts w:hint="eastAsia"/>
        </w:rPr>
        <w:t>許多先進的</w:t>
      </w:r>
      <w:r>
        <w:rPr>
          <w:rFonts w:hint="eastAsia"/>
        </w:rPr>
        <w:t xml:space="preserve"> AI </w:t>
      </w:r>
      <w:r>
        <w:rPr>
          <w:rFonts w:hint="eastAsia"/>
        </w:rPr>
        <w:t>模型，特別是深度學習模型，被稱為「黑箱」，其內部決策過程難以被人類理解。這在醫療診斷、法律判決等高風險應用場景中引發了信任問題。提升</w:t>
      </w:r>
      <w:r>
        <w:rPr>
          <w:rFonts w:hint="eastAsia"/>
        </w:rPr>
        <w:t xml:space="preserve"> AI </w:t>
      </w:r>
      <w:r>
        <w:rPr>
          <w:rFonts w:hint="eastAsia"/>
        </w:rPr>
        <w:t>的可解釋性與透明度</w:t>
      </w:r>
      <w:r>
        <w:rPr>
          <w:rFonts w:hint="eastAsia"/>
        </w:rPr>
        <w:t xml:space="preserve"> (Explainable AI, XAI)</w:t>
      </w:r>
      <w:r>
        <w:rPr>
          <w:rFonts w:hint="eastAsia"/>
        </w:rPr>
        <w:t>，讓其決策過程能被追溯和理解，是建立公眾信任的必要條件，也是學術界和產業界的重點研究方向。</w:t>
      </w:r>
    </w:p>
    <w:p w14:paraId="1DE67CDE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就業衝擊與社會轉型</w:t>
      </w:r>
    </w:p>
    <w:p w14:paraId="2E510B05" w14:textId="77777777" w:rsidR="001A2ACE" w:rsidRDefault="001A2ACE" w:rsidP="001A2ACE">
      <w:r>
        <w:rPr>
          <w:rFonts w:hint="eastAsia"/>
        </w:rPr>
        <w:t xml:space="preserve">AI </w:t>
      </w:r>
      <w:r>
        <w:rPr>
          <w:rFonts w:hint="eastAsia"/>
        </w:rPr>
        <w:t>和自動化技術的</w:t>
      </w:r>
      <w:proofErr w:type="gramStart"/>
      <w:r>
        <w:rPr>
          <w:rFonts w:hint="eastAsia"/>
        </w:rPr>
        <w:t>普及，</w:t>
      </w:r>
      <w:proofErr w:type="gramEnd"/>
      <w:r>
        <w:rPr>
          <w:rFonts w:hint="eastAsia"/>
        </w:rPr>
        <w:t>可能會對某些傳統行業的就業結構產生衝擊，引發關於失業和勞動力再培訓的討論。社會需要積極應對這些變化，制定相應的政策，幫助勞動者適應新的工作模式，實現平穩的社會轉型，包括提供終身學習機會和建立新的社會保障體系。</w:t>
      </w:r>
    </w:p>
    <w:p w14:paraId="58AA77F0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自主武器與安全風險</w:t>
      </w:r>
    </w:p>
    <w:p w14:paraId="2CDEE466" w14:textId="6F94132C" w:rsidR="001A2ACE" w:rsidRDefault="001A2ACE" w:rsidP="001A2ACE">
      <w:pPr>
        <w:rPr>
          <w:rFonts w:hint="eastAsia"/>
        </w:rPr>
      </w:pPr>
      <w:r>
        <w:rPr>
          <w:rFonts w:hint="eastAsia"/>
        </w:rPr>
        <w:t>最具爭議的倫理議題之一是自主武器系統的發展。這些武器在沒有人類干預的情況下自行選擇並攻擊目標。如何制定國際規範，防止</w:t>
      </w:r>
      <w:r>
        <w:rPr>
          <w:rFonts w:hint="eastAsia"/>
        </w:rPr>
        <w:t xml:space="preserve"> AI </w:t>
      </w:r>
      <w:r>
        <w:rPr>
          <w:rFonts w:hint="eastAsia"/>
        </w:rPr>
        <w:t>被用於惡意目的，並控制潛在的失控風險，是全球社會亟需面對的嚴峻挑戰。確保人類對</w:t>
      </w:r>
      <w:r>
        <w:rPr>
          <w:rFonts w:hint="eastAsia"/>
        </w:rPr>
        <w:t xml:space="preserve"> AI </w:t>
      </w:r>
      <w:r>
        <w:rPr>
          <w:rFonts w:hint="eastAsia"/>
        </w:rPr>
        <w:t>系統的有效控制權至關重要。</w:t>
      </w:r>
    </w:p>
    <w:p w14:paraId="2AD0CC3F" w14:textId="77777777" w:rsidR="001A2ACE" w:rsidRPr="00685C1E" w:rsidRDefault="001A2ACE" w:rsidP="001A2ACE">
      <w:pPr>
        <w:rPr>
          <w:b/>
          <w:bCs/>
          <w:sz w:val="32"/>
          <w:szCs w:val="32"/>
        </w:rPr>
      </w:pPr>
      <w:r w:rsidRPr="00685C1E">
        <w:rPr>
          <w:rFonts w:hint="eastAsia"/>
          <w:b/>
          <w:bCs/>
          <w:sz w:val="32"/>
          <w:szCs w:val="32"/>
        </w:rPr>
        <w:t xml:space="preserve">AI </w:t>
      </w:r>
      <w:r w:rsidRPr="00685C1E">
        <w:rPr>
          <w:rFonts w:hint="eastAsia"/>
          <w:b/>
          <w:bCs/>
          <w:sz w:val="32"/>
          <w:szCs w:val="32"/>
        </w:rPr>
        <w:t>的未來藍圖與展望</w:t>
      </w:r>
    </w:p>
    <w:p w14:paraId="3A1FFB5D" w14:textId="77777777" w:rsidR="001A2ACE" w:rsidRDefault="001A2ACE" w:rsidP="001A2ACE">
      <w:r>
        <w:rPr>
          <w:rFonts w:hint="eastAsia"/>
        </w:rPr>
        <w:t>人工智慧的發展正如火如荼，其未來潛力無可限量。隨著技術的持續突破，</w:t>
      </w:r>
      <w:r>
        <w:rPr>
          <w:rFonts w:hint="eastAsia"/>
        </w:rPr>
        <w:t xml:space="preserve">AI </w:t>
      </w:r>
      <w:r>
        <w:rPr>
          <w:rFonts w:hint="eastAsia"/>
        </w:rPr>
        <w:t>將在更廣泛的領域發揮其變革性力量，同時也伴隨著新的機遇與挑戰。</w:t>
      </w:r>
    </w:p>
    <w:p w14:paraId="70C7F350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通用人工智慧</w:t>
      </w:r>
      <w:r>
        <w:rPr>
          <w:rFonts w:hint="eastAsia"/>
        </w:rPr>
        <w:t xml:space="preserve"> (AGI) </w:t>
      </w:r>
      <w:r>
        <w:rPr>
          <w:rFonts w:hint="eastAsia"/>
        </w:rPr>
        <w:t>的探索</w:t>
      </w:r>
    </w:p>
    <w:p w14:paraId="41CE3FC5" w14:textId="77777777" w:rsidR="001A2ACE" w:rsidRDefault="001A2ACE" w:rsidP="001A2ACE">
      <w:r>
        <w:rPr>
          <w:rFonts w:hint="eastAsia"/>
        </w:rPr>
        <w:t>儘管目前</w:t>
      </w:r>
      <w:r>
        <w:rPr>
          <w:rFonts w:hint="eastAsia"/>
        </w:rPr>
        <w:t xml:space="preserve"> AI </w:t>
      </w:r>
      <w:r>
        <w:rPr>
          <w:rFonts w:hint="eastAsia"/>
        </w:rPr>
        <w:t>主要集中於特定任務的「弱人工智慧」，但科學界對能執行任何智力任務的「通用人工智慧</w:t>
      </w:r>
      <w:r>
        <w:rPr>
          <w:rFonts w:hint="eastAsia"/>
        </w:rPr>
        <w:t xml:space="preserve"> (AGI)</w:t>
      </w:r>
      <w:r>
        <w:rPr>
          <w:rFonts w:hint="eastAsia"/>
        </w:rPr>
        <w:t>」的探索從未停止。</w:t>
      </w:r>
      <w:r>
        <w:rPr>
          <w:rFonts w:hint="eastAsia"/>
        </w:rPr>
        <w:t xml:space="preserve">AGI </w:t>
      </w:r>
      <w:r>
        <w:rPr>
          <w:rFonts w:hint="eastAsia"/>
        </w:rPr>
        <w:t>的潛在影響深遠，可能開啟一個全新的科技時代，解決人類當前面臨的許多複雜問題，但也帶來倫理、社會和安全方面的巨大挑戰。</w:t>
      </w:r>
      <w:r>
        <w:rPr>
          <w:rFonts w:hint="eastAsia"/>
        </w:rPr>
        <w:t xml:space="preserve">AGI </w:t>
      </w:r>
      <w:r>
        <w:rPr>
          <w:rFonts w:hint="eastAsia"/>
        </w:rPr>
        <w:t>的實現仍有漫長的路要走，但基礎研究正在不斷推進，並強調安全與負責任的發展路徑。</w:t>
      </w:r>
    </w:p>
    <w:p w14:paraId="336C68B2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人機協作與共創</w:t>
      </w:r>
    </w:p>
    <w:p w14:paraId="60F94EA7" w14:textId="77777777" w:rsidR="001A2ACE" w:rsidRDefault="001A2ACE" w:rsidP="001A2ACE">
      <w:r>
        <w:rPr>
          <w:rFonts w:hint="eastAsia"/>
        </w:rPr>
        <w:t>未來，</w:t>
      </w:r>
      <w:r>
        <w:rPr>
          <w:rFonts w:hint="eastAsia"/>
        </w:rPr>
        <w:t xml:space="preserve">AI </w:t>
      </w:r>
      <w:r>
        <w:rPr>
          <w:rFonts w:hint="eastAsia"/>
        </w:rPr>
        <w:t>將不再僅僅是單純的工具，而是人類的智慧夥伴。</w:t>
      </w:r>
      <w:r>
        <w:rPr>
          <w:rFonts w:hint="eastAsia"/>
        </w:rPr>
        <w:t xml:space="preserve">AI </w:t>
      </w:r>
      <w:r>
        <w:rPr>
          <w:rFonts w:hint="eastAsia"/>
        </w:rPr>
        <w:t>可以在複雜的設計、科學研究、藝術創作、教育培訓等領域提供強大的輔助，與人類智慧相結合，共同推動創新與進步。這種人機共創的模式，將極大地拓展人類的潛能，開創一個新的生產力時代，例如</w:t>
      </w:r>
      <w:r>
        <w:rPr>
          <w:rFonts w:hint="eastAsia"/>
        </w:rPr>
        <w:t xml:space="preserve"> AI </w:t>
      </w:r>
      <w:r>
        <w:rPr>
          <w:rFonts w:hint="eastAsia"/>
        </w:rPr>
        <w:t>輔助的藥物設</w:t>
      </w:r>
      <w:r>
        <w:rPr>
          <w:rFonts w:hint="eastAsia"/>
        </w:rPr>
        <w:lastRenderedPageBreak/>
        <w:t>計、創意寫作工具、智能教學平台等。</w:t>
      </w:r>
    </w:p>
    <w:p w14:paraId="7C5440F0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>普惠</w:t>
      </w:r>
      <w:r>
        <w:rPr>
          <w:rFonts w:hint="eastAsia"/>
        </w:rPr>
        <w:t xml:space="preserve"> AI </w:t>
      </w:r>
      <w:r>
        <w:rPr>
          <w:rFonts w:hint="eastAsia"/>
        </w:rPr>
        <w:t>與可持續發展</w:t>
      </w:r>
    </w:p>
    <w:p w14:paraId="474C2C86" w14:textId="77777777" w:rsidR="001A2ACE" w:rsidRDefault="001A2ACE" w:rsidP="001A2ACE">
      <w:r>
        <w:rPr>
          <w:rFonts w:hint="eastAsia"/>
        </w:rPr>
        <w:t>最終，</w:t>
      </w:r>
      <w:r>
        <w:rPr>
          <w:rFonts w:hint="eastAsia"/>
        </w:rPr>
        <w:t xml:space="preserve">AI </w:t>
      </w:r>
      <w:r>
        <w:rPr>
          <w:rFonts w:hint="eastAsia"/>
        </w:rPr>
        <w:t>的發展目標應是實現「普惠</w:t>
      </w:r>
      <w:r>
        <w:rPr>
          <w:rFonts w:hint="eastAsia"/>
        </w:rPr>
        <w:t xml:space="preserve"> AI</w:t>
      </w:r>
      <w:r>
        <w:rPr>
          <w:rFonts w:hint="eastAsia"/>
        </w:rPr>
        <w:t>」，讓技術的紅利惠及每一個人，不論其社會經濟背景。透過降低</w:t>
      </w:r>
      <w:r>
        <w:rPr>
          <w:rFonts w:hint="eastAsia"/>
        </w:rPr>
        <w:t xml:space="preserve"> AI </w:t>
      </w:r>
      <w:r>
        <w:rPr>
          <w:rFonts w:hint="eastAsia"/>
        </w:rPr>
        <w:t>技術的門檻、推廣相關教育、支持開源</w:t>
      </w:r>
      <w:r>
        <w:rPr>
          <w:rFonts w:hint="eastAsia"/>
        </w:rPr>
        <w:t xml:space="preserve"> AI </w:t>
      </w:r>
      <w:r>
        <w:rPr>
          <w:rFonts w:hint="eastAsia"/>
        </w:rPr>
        <w:t>平台，以及開發更具可負擔性的</w:t>
      </w:r>
      <w:r>
        <w:rPr>
          <w:rFonts w:hint="eastAsia"/>
        </w:rPr>
        <w:t xml:space="preserve"> AI </w:t>
      </w:r>
      <w:r>
        <w:rPr>
          <w:rFonts w:hint="eastAsia"/>
        </w:rPr>
        <w:t>解決方案，我們可以確保</w:t>
      </w:r>
      <w:r>
        <w:rPr>
          <w:rFonts w:hint="eastAsia"/>
        </w:rPr>
        <w:t xml:space="preserve"> AI </w:t>
      </w:r>
      <w:r>
        <w:rPr>
          <w:rFonts w:hint="eastAsia"/>
        </w:rPr>
        <w:t>成為推動全球可持續發展的重要力量，縮小數位鴻溝，提升全球福祉。在農業、教育、環境保護等領域，</w:t>
      </w:r>
      <w:r>
        <w:rPr>
          <w:rFonts w:hint="eastAsia"/>
        </w:rPr>
        <w:t xml:space="preserve">AI </w:t>
      </w:r>
      <w:r>
        <w:rPr>
          <w:rFonts w:hint="eastAsia"/>
        </w:rPr>
        <w:t>都有巨大潛力提供創新解決方案。</w:t>
      </w:r>
    </w:p>
    <w:p w14:paraId="6750A3FC" w14:textId="77777777" w:rsidR="001A2ACE" w:rsidRDefault="001A2ACE" w:rsidP="00AD6A7D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AI </w:t>
      </w:r>
      <w:r>
        <w:rPr>
          <w:rFonts w:hint="eastAsia"/>
        </w:rPr>
        <w:t>治理與國際合作</w:t>
      </w:r>
    </w:p>
    <w:p w14:paraId="02E02DDF" w14:textId="1BAFD6F0" w:rsidR="001A2ACE" w:rsidRDefault="001A2ACE" w:rsidP="001A2ACE">
      <w:r>
        <w:rPr>
          <w:rFonts w:hint="eastAsia"/>
        </w:rPr>
        <w:t>面對</w:t>
      </w:r>
      <w:r>
        <w:rPr>
          <w:rFonts w:hint="eastAsia"/>
        </w:rPr>
        <w:t xml:space="preserve"> AI </w:t>
      </w:r>
      <w:r>
        <w:rPr>
          <w:rFonts w:hint="eastAsia"/>
        </w:rPr>
        <w:t>帶來的全球性影響，跨國合作和健全的</w:t>
      </w:r>
      <w:r>
        <w:rPr>
          <w:rFonts w:hint="eastAsia"/>
        </w:rPr>
        <w:t xml:space="preserve"> AI </w:t>
      </w:r>
      <w:r>
        <w:rPr>
          <w:rFonts w:hint="eastAsia"/>
        </w:rPr>
        <w:t>治理框架至關重要。這包括制定國際標準、建立共享的最佳實踐、開展多邊對話，以及協調監管政策。通過有效的國際合作，我們可以共同應對</w:t>
      </w:r>
      <w:r>
        <w:rPr>
          <w:rFonts w:hint="eastAsia"/>
        </w:rPr>
        <w:t xml:space="preserve"> AI </w:t>
      </w:r>
      <w:r>
        <w:rPr>
          <w:rFonts w:hint="eastAsia"/>
        </w:rPr>
        <w:t>發展中的挑戰，確保其造福全人類。全球社會應積極參與</w:t>
      </w:r>
      <w:r>
        <w:rPr>
          <w:rFonts w:hint="eastAsia"/>
        </w:rPr>
        <w:t xml:space="preserve"> AI </w:t>
      </w:r>
      <w:r>
        <w:rPr>
          <w:rFonts w:hint="eastAsia"/>
        </w:rPr>
        <w:t>治理的討論，共同塑造</w:t>
      </w:r>
      <w:r>
        <w:rPr>
          <w:rFonts w:hint="eastAsia"/>
        </w:rPr>
        <w:t xml:space="preserve"> AI </w:t>
      </w:r>
      <w:r>
        <w:rPr>
          <w:rFonts w:hint="eastAsia"/>
        </w:rPr>
        <w:t>的未來。</w:t>
      </w:r>
    </w:p>
    <w:sectPr w:rsidR="001A2ACE" w:rsidSect="001A2ACE">
      <w:headerReference w:type="default" r:id="rId7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D55A2" w14:textId="77777777" w:rsidR="00E76BEC" w:rsidRDefault="00E76BEC" w:rsidP="000008E5">
      <w:pPr>
        <w:spacing w:after="0" w:line="240" w:lineRule="auto"/>
      </w:pPr>
      <w:r>
        <w:separator/>
      </w:r>
    </w:p>
  </w:endnote>
  <w:endnote w:type="continuationSeparator" w:id="0">
    <w:p w14:paraId="50D5D537" w14:textId="77777777" w:rsidR="00E76BEC" w:rsidRDefault="00E76BEC" w:rsidP="0000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0CB9A" w14:textId="77777777" w:rsidR="00E76BEC" w:rsidRDefault="00E76BEC" w:rsidP="000008E5">
      <w:pPr>
        <w:spacing w:after="0" w:line="240" w:lineRule="auto"/>
      </w:pPr>
      <w:r>
        <w:separator/>
      </w:r>
    </w:p>
  </w:footnote>
  <w:footnote w:type="continuationSeparator" w:id="0">
    <w:p w14:paraId="204BCEFC" w14:textId="77777777" w:rsidR="00E76BEC" w:rsidRDefault="00E76BEC" w:rsidP="00000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B9466" w14:textId="6BBDAF9B" w:rsidR="000008E5" w:rsidRDefault="000008E5">
    <w:pPr>
      <w:pStyle w:val="a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06B77B" wp14:editId="5B249A9A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8571600" cy="13845600"/>
          <wp:effectExtent l="0" t="0" r="1270" b="3810"/>
          <wp:wrapNone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1600" cy="138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315DC5"/>
    <w:multiLevelType w:val="hybridMultilevel"/>
    <w:tmpl w:val="194A723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1618174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ACE"/>
    <w:rsid w:val="000008E5"/>
    <w:rsid w:val="000956EC"/>
    <w:rsid w:val="000E5461"/>
    <w:rsid w:val="00184241"/>
    <w:rsid w:val="001A2ACE"/>
    <w:rsid w:val="002753A0"/>
    <w:rsid w:val="004138B1"/>
    <w:rsid w:val="00604356"/>
    <w:rsid w:val="006248B7"/>
    <w:rsid w:val="00683536"/>
    <w:rsid w:val="00685C1E"/>
    <w:rsid w:val="006C05D0"/>
    <w:rsid w:val="006D0CB3"/>
    <w:rsid w:val="006D1149"/>
    <w:rsid w:val="00783185"/>
    <w:rsid w:val="007C1717"/>
    <w:rsid w:val="007C7CF5"/>
    <w:rsid w:val="008C432C"/>
    <w:rsid w:val="0098484F"/>
    <w:rsid w:val="009D4E29"/>
    <w:rsid w:val="00AA517B"/>
    <w:rsid w:val="00AB6409"/>
    <w:rsid w:val="00AD6A7D"/>
    <w:rsid w:val="00E76BEC"/>
    <w:rsid w:val="00F5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A29DD"/>
  <w15:chartTrackingRefBased/>
  <w15:docId w15:val="{5C0A2B2E-7784-4B5D-B463-5C98C1FC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A2AC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432C"/>
    <w:pPr>
      <w:keepNext/>
      <w:keepLines/>
      <w:spacing w:before="160" w:after="80"/>
      <w:ind w:firstLineChars="200" w:firstLine="20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2ACE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2ACE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2A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2ACE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2ACE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2ACE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2ACE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A2AC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8C43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1A2ACE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A2A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A2ACE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A2AC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A2AC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A2AC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A2A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A2AC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1A2A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2AC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1A2AC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A2A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1A2AC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A2AC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A2AC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A2A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1A2AC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A2AC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008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008E5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008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008E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user</cp:lastModifiedBy>
  <cp:revision>10</cp:revision>
  <dcterms:created xsi:type="dcterms:W3CDTF">2025-07-26T03:29:00Z</dcterms:created>
  <dcterms:modified xsi:type="dcterms:W3CDTF">2025-07-28T09:13:00Z</dcterms:modified>
</cp:coreProperties>
</file>