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台灣瀕臨絕種的動物" w:displacedByCustomXml="next"/>
    <w:bookmarkEnd w:id="0" w:displacedByCustomXml="next"/>
    <w:sdt>
      <w:sdtPr>
        <w:id w:val="976873207"/>
        <w:docPartObj>
          <w:docPartGallery w:val="Cover Pages"/>
          <w:docPartUnique/>
        </w:docPartObj>
      </w:sdtPr>
      <w:sdtContent>
        <w:p w:rsidR="00557604" w:rsidRDefault="00557604"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3113670" cy="10058400"/>
                    <wp:effectExtent l="0" t="0" r="0" b="0"/>
                    <wp:wrapNone/>
                    <wp:docPr id="453" name="群組 45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3113670" cy="10058400"/>
                              <a:chOff x="0" y="0"/>
                              <a:chExt cx="3113670" cy="10058400"/>
                            </a:xfrm>
                          </wpg:grpSpPr>
                          <wps:wsp>
                            <wps:cNvPr id="459" name="矩形 459" descr="Light vertical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545" cy="10058400"/>
                              </a:xfrm>
                              <a:prstGeom prst="rect">
                                <a:avLst/>
                              </a:prstGeom>
                              <a:pattFill prst="dkVert">
                                <a:fgClr>
                                  <a:schemeClr val="accent6">
                                    <a:lumMod val="60000"/>
                                    <a:lumOff val="40000"/>
                                    <a:alpha val="80000"/>
                                  </a:schemeClr>
                                </a:fgClr>
                                <a:bgClr>
                                  <a:schemeClr val="bg1">
                                    <a:alpha val="80000"/>
                                  </a:schemeClr>
                                </a:bgClr>
                              </a:pattFill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60" name="矩形 4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4691" y="0"/>
                                <a:ext cx="2971800" cy="10058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D8D8D8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1" name="矩形 4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854" y="0"/>
                                <a:ext cx="3099816" cy="237744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80000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  <w:sz w:val="96"/>
                                      <w:szCs w:val="96"/>
                                    </w:rPr>
                                    <w:alias w:val="年份"/>
                                    <w:id w:val="1012341074"/>
                                    <w:showingPlcHdr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>
                                      <w:dateFormat w:val="yyyy"/>
                                      <w:lid w:val="zh-TW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p w:rsidR="00557604" w:rsidRDefault="00557604">
                                      <w:pPr>
                                        <w:pStyle w:val="a8"/>
                                        <w:rPr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  <w:sz w:val="96"/>
                                          <w:szCs w:val="96"/>
                                          <w:lang w:val="zh-TW"/>
                                        </w:rPr>
                                        <w:t>[</w:t>
                                      </w:r>
                                      <w:r>
                                        <w:rPr>
                                          <w:color w:val="FFFFFF" w:themeColor="background1"/>
                                          <w:sz w:val="96"/>
                                          <w:szCs w:val="96"/>
                                          <w:lang w:val="zh-TW"/>
                                        </w:rPr>
                                        <w:t>年</w:t>
                                      </w:r>
                                      <w:r>
                                        <w:rPr>
                                          <w:color w:val="FFFFFF" w:themeColor="background1"/>
                                          <w:sz w:val="96"/>
                                          <w:szCs w:val="96"/>
                                          <w:lang w:val="zh-TW"/>
                                        </w:rPr>
                                        <w:t>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  <wps:wsp>
                            <wps:cNvPr id="462" name="矩形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6761018"/>
                                <a:ext cx="3089515" cy="283337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80000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rgbClr val="D8D8D8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作者"/>
                                    <w:id w:val="1380359617"/>
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<w:text/>
                                  </w:sdtPr>
                                  <w:sdtContent>
                                    <w:p w:rsidR="00557604" w:rsidRDefault="00557604">
                                      <w:pPr>
                                        <w:pStyle w:val="a8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hint="eastAsia"/>
                                          <w:color w:val="FFFFFF" w:themeColor="background1"/>
                                        </w:rPr>
                                        <w:t>Sammi</w:t>
                                      </w:r>
                                      <w:proofErr w:type="spellEnd"/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公司"/>
                                    <w:id w:val="1760174317"/>
                                    <w:showingPlcHdr/>
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p w:rsidR="00557604" w:rsidRDefault="00557604">
                                      <w:pPr>
                                        <w:pStyle w:val="a8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  <w:lang w:val="zh-TW"/>
                                        </w:rPr>
                                        <w:t>[</w:t>
                                      </w:r>
                                      <w:r>
                                        <w:rPr>
                                          <w:color w:val="FFFFFF" w:themeColor="background1"/>
                                          <w:lang w:val="zh-TW"/>
                                        </w:rPr>
                                        <w:t>公司名稱</w:t>
                                      </w:r>
                                      <w:r>
                                        <w:rPr>
                                          <w:color w:val="FFFFFF" w:themeColor="background1"/>
                                          <w:lang w:val="zh-TW"/>
                                        </w:rPr>
                                        <w:t>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日期"/>
                                    <w:id w:val="1724480474"/>
                                    <w:showingPlcHdr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>
                                      <w:dateFormat w:val="yyyy/M/d"/>
                                      <w:lid w:val="zh-TW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p w:rsidR="00557604" w:rsidRDefault="00557604">
                                      <w:pPr>
                                        <w:pStyle w:val="a8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  <w:lang w:val="zh-TW"/>
                                        </w:rPr>
                                        <w:t>[</w:t>
                                      </w:r>
                                      <w:r>
                                        <w:rPr>
                                          <w:color w:val="FFFFFF" w:themeColor="background1"/>
                                          <w:lang w:val="zh-TW"/>
                                        </w:rPr>
                                        <w:t>日期</w:t>
                                      </w:r>
                                      <w:r>
                                        <w:rPr>
                                          <w:color w:val="FFFFFF" w:themeColor="background1"/>
                                          <w:lang w:val="zh-TW"/>
                                        </w:rPr>
                                        <w:t>]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40000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group id="群組 453" o:spid="_x0000_s1026" style="position:absolute;margin-left:193.95pt;margin-top:0;width:245.15pt;height:11in;z-index:251659264;mso-width-percent:400;mso-height-percent:1000;mso-position-horizontal:right;mso-position-horizontal-relative:page;mso-position-vertical:top;mso-position-vertical-relative:page;mso-width-percent:400;mso-height-percent:1000" coordsize="31136,100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">
                    <v:rect id="矩形 459" o:spid="_x0000_s1027" alt="Light vertical" style="position:absolute;width:1385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" fillcolor="#c1b895 [1945]" stroked="f" strokecolor="white" strokeweight="1pt">
                      <v:fill r:id="rId6" o:title="" opacity="52428f" color2="white [3212]" o:opacity2="52428f" type="pattern"/>
                      <v:shadow color="#d8d8d8" offset="3pt,3pt"/>
                    </v:rect>
                    <v:rect id="矩形 460" o:spid="_x0000_s1028" style="position:absolute;left:1246;width:29718;height:100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" fillcolor="#c1b895 [1945]" stroked="f" strokecolor="#d8d8d8"/>
                    <v:rect id="矩形 461" o:spid="_x0000_s1029" style="position:absolute;left:138;width:30998;height:2377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" filled="f" stroked="f" strokecolor="white" strokeweight="1pt">
                      <v:fill opacity="52428f"/>
                      <v:shadow color="#d8d8d8" offset="3pt,3pt"/>
                      <v:textbox inset="28.8pt,14.4pt,14.4pt,14.4pt"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96"/>
                                <w:szCs w:val="96"/>
                              </w:rPr>
                              <w:alias w:val="年份"/>
                              <w:id w:val="1012341074"/>
                              <w:showingPlcHdr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>
                                <w:dateFormat w:val="yyyy"/>
                                <w:lid w:val="zh-TW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557604" w:rsidRDefault="00557604">
                                <w:pPr>
                                  <w:pStyle w:val="a8"/>
                                  <w:rPr>
                                    <w:color w:val="FFFFFF" w:themeColor="background1"/>
                                    <w:sz w:val="96"/>
                                    <w:szCs w:val="9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96"/>
                                    <w:szCs w:val="96"/>
                                    <w:lang w:val="zh-TW"/>
                                  </w:rPr>
                                  <w:t>[</w:t>
                                </w:r>
                                <w:r>
                                  <w:rPr>
                                    <w:color w:val="FFFFFF" w:themeColor="background1"/>
                                    <w:sz w:val="96"/>
                                    <w:szCs w:val="96"/>
                                    <w:lang w:val="zh-TW"/>
                                  </w:rPr>
                                  <w:t>年</w:t>
                                </w:r>
                                <w:r>
                                  <w:rPr>
                                    <w:color w:val="FFFFFF" w:themeColor="background1"/>
                                    <w:sz w:val="96"/>
                                    <w:szCs w:val="96"/>
                                    <w:lang w:val="zh-TW"/>
                                  </w:rPr>
                                  <w:t>]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v:rect id="矩形 9" o:spid="_x0000_s1030" style="position:absolute;top:67610;width:30895;height:28333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" filled="f" stroked="f" strokecolor="white" strokeweight="1pt">
                      <v:fill opacity="52428f"/>
                      <v:shadow color="#d8d8d8" offset="3pt,3pt"/>
                      <v:textbox inset="28.8pt,14.4pt,14.4pt,14.4pt">
                        <w:txbxConten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作者"/>
                              <w:id w:val="1380359617"/>
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<w:text/>
                            </w:sdtPr>
                            <w:sdtContent>
                              <w:p w:rsidR="00557604" w:rsidRDefault="00557604">
                                <w:pPr>
                                  <w:pStyle w:val="a8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hint="eastAsia"/>
                                    <w:color w:val="FFFFFF" w:themeColor="background1"/>
                                  </w:rPr>
                                  <w:t>Sammi</w:t>
                                </w:r>
                                <w:proofErr w:type="spellEnd"/>
                              </w:p>
                            </w:sdtContent>
                          </w:sd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公司"/>
                              <w:id w:val="1760174317"/>
                              <w:showingPlcHdr/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Content>
                              <w:p w:rsidR="00557604" w:rsidRDefault="00557604">
                                <w:pPr>
                                  <w:pStyle w:val="a8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lang w:val="zh-TW"/>
                                  </w:rPr>
                                  <w:t>[</w:t>
                                </w:r>
                                <w:r>
                                  <w:rPr>
                                    <w:color w:val="FFFFFF" w:themeColor="background1"/>
                                    <w:lang w:val="zh-TW"/>
                                  </w:rPr>
                                  <w:t>公司名稱</w:t>
                                </w:r>
                                <w:r>
                                  <w:rPr>
                                    <w:color w:val="FFFFFF" w:themeColor="background1"/>
                                    <w:lang w:val="zh-TW"/>
                                  </w:rPr>
                                  <w:t>]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日期"/>
                              <w:id w:val="1724480474"/>
                              <w:showingPlcHdr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>
                                <w:dateFormat w:val="yyyy/M/d"/>
                                <w:lid w:val="zh-TW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557604" w:rsidRDefault="00557604">
                                <w:pPr>
                                  <w:pStyle w:val="a8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lang w:val="zh-TW"/>
                                  </w:rPr>
                                  <w:t>[</w:t>
                                </w:r>
                                <w:r>
                                  <w:rPr>
                                    <w:color w:val="FFFFFF" w:themeColor="background1"/>
                                    <w:lang w:val="zh-TW"/>
                                  </w:rPr>
                                  <w:t>日期</w:t>
                                </w:r>
                                <w:r>
                                  <w:rPr>
                                    <w:color w:val="FFFFFF" w:themeColor="background1"/>
                                    <w:lang w:val="zh-TW"/>
                                  </w:rPr>
                                  <w:t>]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>
                    <wp:simplePos x="0" y="0"/>
                    <wp:positionH relativeFrom="page">
                      <wp:align>left</wp:align>
                    </wp:positionH>
                    <mc:AlternateContent>
                      <mc:Choice Requires="wp14">
                        <wp:positionV relativeFrom="page">
                          <wp14:pctPosVOffset>25000</wp14:pctPosVOffset>
                        </wp:positionV>
                      </mc:Choice>
                      <mc:Fallback>
                        <wp:positionV relativeFrom="page">
                          <wp:posOffset>2249805</wp:posOffset>
                        </wp:positionV>
                      </mc:Fallback>
                    </mc:AlternateContent>
                    <wp:extent cx="6970395" cy="640080"/>
                    <wp:effectExtent l="0" t="0" r="20955" b="20320"/>
                    <wp:wrapNone/>
                    <wp:docPr id="463" name="矩形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970395" cy="640080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alias w:val="標題"/>
                                  <w:id w:val="-1704864950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:rsidR="00557604" w:rsidRDefault="00557604">
                                    <w:pPr>
                                      <w:pStyle w:val="a8"/>
                                      <w:jc w:val="right"/>
                                      <w:rPr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  <w:t>台灣瀕臨絕種的動物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90000</wp14:pctWidth>
                    </wp14:sizeRelH>
                    <wp14:sizeRelV relativeFrom="page">
                      <wp14:pctHeight>7300</wp14:pctHeight>
                    </wp14:sizeRelV>
                  </wp:anchor>
                </w:drawing>
              </mc:Choice>
              <mc:Fallback>
                <w:pict>
                  <v:rect id="矩形 16" o:spid="_x0000_s1031" style="position:absolute;margin-left:0;margin-top:0;width:548.85pt;height:50.4pt;z-index:251661312;visibility:visible;mso-wrap-style:square;mso-width-percent:900;mso-height-percent:73;mso-top-percent:250;mso-wrap-distance-left:9pt;mso-wrap-distance-top:0;mso-wrap-distance-right:9pt;mso-wrap-distance-bottom:0;mso-position-horizontal:left;mso-position-horizontal-relative:page;mso-position-vertical-relative:page;mso-width-percent:900;mso-height-percent:73;mso-top-percent:2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" o:allowincell="f" fillcolor="black [3213]" strokecolor="black [3213]" strokeweight="1.5pt">
                    <v:textbox style="mso-fit-shape-to-text:t" inset="14.4pt,,14.4pt">
                      <w:txbxContent>
                        <w:sdt>
                          <w:sdtPr>
                            <w:rPr>
                              <w:color w:val="FFFFFF" w:themeColor="background1"/>
                              <w:sz w:val="72"/>
                              <w:szCs w:val="72"/>
                            </w:rPr>
                            <w:alias w:val="標題"/>
                            <w:id w:val="-1704864950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557604" w:rsidRDefault="00557604">
                              <w:pPr>
                                <w:pStyle w:val="a8"/>
                                <w:jc w:val="right"/>
                                <w:rPr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72"/>
                                  <w:szCs w:val="72"/>
                                </w:rPr>
                                <w:t>台灣瀕臨絕種的動物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</w:p>
        <w:p w:rsidR="00557604" w:rsidRDefault="00557604">
          <w:pPr>
            <w:widowControl/>
            <w:rPr>
              <w:rFonts w:ascii="微軟正黑體" w:eastAsia="微軟正黑體"/>
              <w:b/>
              <w:color w:val="755D0D" w:themeColor="accent3" w:themeShade="80"/>
              <w:sz w:val="40"/>
            </w:rPr>
          </w:pPr>
          <w:bookmarkStart w:id="1" w:name="_GoBack"/>
          <w:r>
            <w:rPr>
              <w:noProof/>
            </w:rPr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2092228</wp:posOffset>
                </wp:positionH>
                <wp:positionV relativeFrom="page">
                  <wp:posOffset>2647950</wp:posOffset>
                </wp:positionV>
                <wp:extent cx="5355783" cy="3702695"/>
                <wp:effectExtent l="0" t="0" r="0" b="0"/>
                <wp:wrapNone/>
                <wp:docPr id="464" name="圖片 1" descr="animal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tion.jpg"/>
                        <pic:cNvPicPr/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55783" cy="3702695"/>
                        </a:xfrm>
                        <a:prstGeom prst="rect">
                          <a:avLst/>
                        </a:prstGeom>
                        <a:ln w="12700"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bookmarkEnd w:id="1"/>
          <w:r>
            <w:br w:type="page"/>
          </w:r>
        </w:p>
      </w:sdtContent>
    </w:sdt>
    <w:p w:rsidR="00E726EB" w:rsidRPr="00D034FD" w:rsidRDefault="00E726EB" w:rsidP="00BC358D">
      <w:pPr>
        <w:pStyle w:val="1"/>
      </w:pPr>
      <w:r w:rsidRPr="00D034FD">
        <w:rPr>
          <w:rFonts w:hint="eastAsia"/>
        </w:rPr>
        <w:lastRenderedPageBreak/>
        <w:t>台灣瀕臨絕種的動物</w:t>
      </w:r>
    </w:p>
    <w:p w:rsidR="00E726EB" w:rsidRPr="00D034FD" w:rsidRDefault="00E726EB" w:rsidP="00BC358D">
      <w:pPr>
        <w:pStyle w:val="a7"/>
      </w:pPr>
      <w:r w:rsidRPr="00D034FD">
        <w:rPr>
          <w:rFonts w:hint="eastAsia"/>
        </w:rPr>
        <w:t>台灣的野生動物種類龐雜，資源豐富，但近一、二十年來，由於人口激增與經濟開發，野生動物棲息的森林、荒地、山坡地、濕地與海岸等，範圍逐漸變小或消失，加上不當的食補、放生、寵物觀念，衍生濫捕、濫抓現象及外來種入侵競爭等，使得野生動物數量急速減少，有些種類甚至瀕臨絕種。為了保育這些珍貴的野生動物，政府除了制定「野生動物保育法」、公告「保育類野生動物名錄」外，也積極從事瀕臨絕種野生動物的基楚研究，並進行教育宣導工作。</w:t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6"/>
        <w:gridCol w:w="4116"/>
      </w:tblGrid>
      <w:tr w:rsidR="00E726EB" w:rsidTr="00D034FD">
        <w:trPr>
          <w:trHeight w:val="2716"/>
          <w:jc w:val="center"/>
        </w:trPr>
        <w:tc>
          <w:tcPr>
            <w:tcW w:w="4116" w:type="dxa"/>
          </w:tcPr>
          <w:p w:rsidR="00E726EB" w:rsidRDefault="00E726EB" w:rsidP="00D034FD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 wp14:anchorId="69A22955" wp14:editId="0D188310">
                  <wp:extent cx="1809750" cy="1600200"/>
                  <wp:effectExtent l="114300" t="114300" r="114300" b="152400"/>
                  <wp:docPr id="1" name="圖片 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jpe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16002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E726EB" w:rsidRPr="00D034FD" w:rsidRDefault="00E726EB" w:rsidP="00D034FD">
            <w:pPr>
              <w:jc w:val="center"/>
              <w:rPr>
                <w:rFonts w:ascii="微軟正黑體" w:eastAsia="微軟正黑體"/>
                <w:b/>
                <w:color w:val="AF8B13" w:themeColor="accent3" w:themeShade="BF"/>
                <w:sz w:val="20"/>
              </w:rPr>
            </w:pPr>
            <w:proofErr w:type="gramStart"/>
            <w:r w:rsidRPr="00D034FD">
              <w:rPr>
                <w:rFonts w:ascii="微軟正黑體" w:eastAsia="微軟正黑體" w:hint="eastAsia"/>
                <w:b/>
                <w:color w:val="AF8B13" w:themeColor="accent3" w:themeShade="BF"/>
                <w:sz w:val="20"/>
              </w:rPr>
              <w:t>黑長尾雉</w:t>
            </w:r>
            <w:proofErr w:type="gramEnd"/>
          </w:p>
        </w:tc>
        <w:tc>
          <w:tcPr>
            <w:tcW w:w="4116" w:type="dxa"/>
          </w:tcPr>
          <w:p w:rsidR="00E726EB" w:rsidRDefault="00E726EB" w:rsidP="00D034FD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 wp14:anchorId="0068C6D9" wp14:editId="4EA111A1">
                  <wp:extent cx="1810800" cy="1602000"/>
                  <wp:effectExtent l="114300" t="114300" r="113665" b="151130"/>
                  <wp:docPr id="2" name="圖片 2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jpe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0800" cy="1602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E726EB" w:rsidRPr="00D034FD" w:rsidRDefault="00E726EB" w:rsidP="00D034FD">
            <w:pPr>
              <w:jc w:val="center"/>
              <w:rPr>
                <w:rFonts w:ascii="微軟正黑體" w:eastAsia="微軟正黑體"/>
                <w:b/>
                <w:color w:val="AF8B13" w:themeColor="accent3" w:themeShade="BF"/>
                <w:sz w:val="20"/>
              </w:rPr>
            </w:pPr>
            <w:r w:rsidRPr="00D034FD">
              <w:rPr>
                <w:rFonts w:ascii="微軟正黑體" w:eastAsia="微軟正黑體" w:hint="eastAsia"/>
                <w:b/>
                <w:color w:val="AF8B13" w:themeColor="accent3" w:themeShade="BF"/>
                <w:sz w:val="20"/>
              </w:rPr>
              <w:t>黑面琵鷺</w:t>
            </w:r>
          </w:p>
        </w:tc>
      </w:tr>
      <w:tr w:rsidR="00E726EB" w:rsidTr="00D034FD">
        <w:trPr>
          <w:trHeight w:val="2716"/>
          <w:jc w:val="center"/>
        </w:trPr>
        <w:tc>
          <w:tcPr>
            <w:tcW w:w="4116" w:type="dxa"/>
          </w:tcPr>
          <w:p w:rsidR="00E726EB" w:rsidRDefault="00E726EB" w:rsidP="00D034FD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 wp14:anchorId="142E1A12" wp14:editId="47AAD877">
                  <wp:extent cx="1809750" cy="1600200"/>
                  <wp:effectExtent l="114300" t="114300" r="114300" b="152400"/>
                  <wp:docPr id="3" name="圖片 3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jpe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16002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E726EB" w:rsidRPr="00D034FD" w:rsidRDefault="00E726EB" w:rsidP="00D034FD">
            <w:pPr>
              <w:jc w:val="center"/>
              <w:rPr>
                <w:rFonts w:ascii="微軟正黑體" w:eastAsia="微軟正黑體"/>
                <w:b/>
                <w:color w:val="AF8B13" w:themeColor="accent3" w:themeShade="BF"/>
                <w:sz w:val="20"/>
              </w:rPr>
            </w:pPr>
            <w:r w:rsidRPr="00D034FD">
              <w:rPr>
                <w:rFonts w:ascii="微軟正黑體" w:eastAsia="微軟正黑體" w:hint="eastAsia"/>
                <w:b/>
                <w:color w:val="AF8B13" w:themeColor="accent3" w:themeShade="BF"/>
                <w:sz w:val="20"/>
              </w:rPr>
              <w:t>珠光鳳蝶</w:t>
            </w:r>
          </w:p>
        </w:tc>
        <w:tc>
          <w:tcPr>
            <w:tcW w:w="4116" w:type="dxa"/>
          </w:tcPr>
          <w:p w:rsidR="00E726EB" w:rsidRDefault="00E726EB" w:rsidP="00D034FD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 wp14:anchorId="003F225A" wp14:editId="1115975D">
                  <wp:extent cx="1809750" cy="1600200"/>
                  <wp:effectExtent l="114300" t="114300" r="114300" b="152400"/>
                  <wp:docPr id="4" name="圖片 4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4.jpe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16002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E726EB" w:rsidRPr="00D034FD" w:rsidRDefault="00E726EB" w:rsidP="00D034FD">
            <w:pPr>
              <w:jc w:val="center"/>
              <w:rPr>
                <w:rFonts w:ascii="微軟正黑體" w:eastAsia="微軟正黑體"/>
                <w:b/>
                <w:color w:val="AF8B13" w:themeColor="accent3" w:themeShade="BF"/>
                <w:sz w:val="20"/>
              </w:rPr>
            </w:pPr>
            <w:r w:rsidRPr="00D034FD">
              <w:rPr>
                <w:rFonts w:ascii="微軟正黑體" w:eastAsia="微軟正黑體" w:hint="eastAsia"/>
                <w:b/>
                <w:color w:val="AF8B13" w:themeColor="accent3" w:themeShade="BF"/>
                <w:sz w:val="20"/>
              </w:rPr>
              <w:t>櫻花鉤吻鮭</w:t>
            </w:r>
          </w:p>
        </w:tc>
      </w:tr>
    </w:tbl>
    <w:p w:rsidR="00BC358D" w:rsidRPr="00C27E4F" w:rsidRDefault="00BC358D" w:rsidP="00BC358D">
      <w:pPr>
        <w:pStyle w:val="1"/>
      </w:pPr>
      <w:bookmarkStart w:id="2" w:name="_黑長尾雉_Syrmaticus_Mikado"/>
      <w:bookmarkEnd w:id="2"/>
      <w:proofErr w:type="gramStart"/>
      <w:r w:rsidRPr="00C27E4F">
        <w:rPr>
          <w:rFonts w:hint="eastAsia"/>
        </w:rPr>
        <w:lastRenderedPageBreak/>
        <w:t>黑長尾雉</w:t>
      </w:r>
      <w:proofErr w:type="gramEnd"/>
      <w:r w:rsidRPr="00C27E4F">
        <w:br/>
      </w:r>
      <w:proofErr w:type="spellStart"/>
      <w:r w:rsidRPr="00C27E4F">
        <w:rPr>
          <w:rFonts w:hint="eastAsia"/>
        </w:rPr>
        <w:t>Syrmaticus</w:t>
      </w:r>
      <w:proofErr w:type="spellEnd"/>
      <w:r w:rsidRPr="00C27E4F">
        <w:rPr>
          <w:rFonts w:hint="eastAsia"/>
        </w:rPr>
        <w:t xml:space="preserve"> Mikado (Ogilvie-Grant)</w:t>
      </w:r>
    </w:p>
    <w:p w:rsidR="00BC358D" w:rsidRPr="00C27E4F" w:rsidRDefault="00BC358D" w:rsidP="00C27E4F">
      <w:pPr>
        <w:jc w:val="center"/>
        <w:rPr>
          <w:rFonts w:cs="細明體"/>
          <w:sz w:val="22"/>
        </w:rPr>
      </w:pPr>
    </w:p>
    <w:p w:rsidR="00BC358D" w:rsidRPr="00C27E4F" w:rsidRDefault="00BC358D" w:rsidP="00BC358D">
      <w:pPr>
        <w:pStyle w:val="a7"/>
      </w:pPr>
      <w:r w:rsidRPr="00C27E4F">
        <w:rPr>
          <w:rFonts w:hint="eastAsia"/>
        </w:rPr>
        <w:t>因外形與羽色而得名，又稱帝雉，民間則稱山雞或黑腳山雞，英名</w:t>
      </w:r>
      <w:proofErr w:type="spellStart"/>
      <w:r w:rsidRPr="00C27E4F">
        <w:rPr>
          <w:rFonts w:hint="eastAsia"/>
        </w:rPr>
        <w:t>mikado</w:t>
      </w:r>
      <w:proofErr w:type="spellEnd"/>
      <w:r w:rsidRPr="00C27E4F">
        <w:rPr>
          <w:rFonts w:hint="eastAsia"/>
        </w:rPr>
        <w:t xml:space="preserve"> pheasant。學名於1906年，由英國學者依據自台灣原住民酋長處得到的二根尾羽而命名，目前這二根羽毛存放在大英博物館。黑長尾雉屬雞形目雉科，是世界知名的台灣特有種鳥類，國際自然及自然資源保育聯盟(IUCN)將牠列為瀕臨絕種的動物。過去，野外獵捕的壓力很大，因此數量驟減。政府已依文化資產保存法公告為珍貴稀有動物，後又依野生動物保育法公告為保育類動物，加強保護。目前，</w:t>
      </w:r>
      <w:proofErr w:type="gramStart"/>
      <w:r w:rsidRPr="00C27E4F">
        <w:rPr>
          <w:rFonts w:hint="eastAsia"/>
        </w:rPr>
        <w:t>黑長尾雉</w:t>
      </w:r>
      <w:proofErr w:type="gramEnd"/>
      <w:r w:rsidRPr="00C27E4F">
        <w:rPr>
          <w:rFonts w:hint="eastAsia"/>
        </w:rPr>
        <w:t>野外的族群已有增加的趨勢，但仍然面臨棲息地破壞的危機。</w:t>
      </w:r>
    </w:p>
    <w:p w:rsidR="00BC358D" w:rsidRPr="00DB15A1" w:rsidRDefault="00BC358D" w:rsidP="00BC358D">
      <w:pPr>
        <w:pStyle w:val="a"/>
        <w:spacing w:before="120" w:after="120"/>
        <w:ind w:left="722" w:right="240"/>
      </w:pPr>
      <w:r w:rsidRPr="00DB15A1">
        <w:rPr>
          <w:rFonts w:hint="eastAsia"/>
        </w:rPr>
        <w:t>形態特徵：</w:t>
      </w:r>
      <w:r w:rsidRPr="00DB15A1">
        <w:rPr>
          <w:rFonts w:hint="eastAsia"/>
        </w:rPr>
        <w:t xml:space="preserve"> </w:t>
      </w:r>
      <w:r w:rsidRPr="00DB15A1">
        <w:rPr>
          <w:rFonts w:hint="eastAsia"/>
        </w:rPr>
        <w:t>雄鳥臉紅色，全身羽毛藍黑色，</w:t>
      </w:r>
      <w:proofErr w:type="gramStart"/>
      <w:r w:rsidRPr="00DB15A1">
        <w:rPr>
          <w:rFonts w:hint="eastAsia"/>
        </w:rPr>
        <w:t>尾羽黑</w:t>
      </w:r>
      <w:proofErr w:type="gramEnd"/>
      <w:r w:rsidRPr="00DB15A1">
        <w:rPr>
          <w:rFonts w:hint="eastAsia"/>
        </w:rPr>
        <w:t>、白色相間。雌鳥全身羽毛黃褐色，摻雜淺色斑紋，</w:t>
      </w:r>
      <w:proofErr w:type="gramStart"/>
      <w:r w:rsidRPr="00DB15A1">
        <w:rPr>
          <w:rFonts w:hint="eastAsia"/>
        </w:rPr>
        <w:t>腳灰綠色</w:t>
      </w:r>
      <w:proofErr w:type="gramEnd"/>
      <w:r w:rsidRPr="00DB15A1">
        <w:rPr>
          <w:rFonts w:hint="eastAsia"/>
        </w:rPr>
        <w:t>。</w:t>
      </w:r>
      <w:r w:rsidRPr="00DB15A1">
        <w:rPr>
          <w:rFonts w:hint="eastAsia"/>
        </w:rPr>
        <w:t xml:space="preserve"> </w:t>
      </w:r>
    </w:p>
    <w:p w:rsidR="00BC358D" w:rsidRPr="00DB15A1" w:rsidRDefault="00BC358D" w:rsidP="00557604">
      <w:pPr>
        <w:pStyle w:val="a"/>
        <w:spacing w:before="120" w:after="120"/>
        <w:ind w:left="722" w:right="240"/>
      </w:pPr>
      <w:r w:rsidRPr="00DB15A1">
        <w:rPr>
          <w:rFonts w:hint="eastAsia"/>
        </w:rPr>
        <w:t>生態習性：</w:t>
      </w:r>
      <w:r w:rsidRPr="00DB15A1">
        <w:rPr>
          <w:rFonts w:hint="eastAsia"/>
        </w:rPr>
        <w:t xml:space="preserve"> </w:t>
      </w:r>
      <w:r w:rsidRPr="00DB15A1">
        <w:rPr>
          <w:rFonts w:hint="eastAsia"/>
        </w:rPr>
        <w:t>以葉、花、果或昆蟲為食，尤其喜愛草籽。由於生性隱密，容易受驚嚇，除了覓食</w:t>
      </w:r>
      <w:proofErr w:type="gramStart"/>
      <w:r w:rsidRPr="00DB15A1">
        <w:rPr>
          <w:rFonts w:hint="eastAsia"/>
        </w:rPr>
        <w:t>以外，常躲</w:t>
      </w:r>
      <w:proofErr w:type="gramEnd"/>
      <w:r w:rsidRPr="00DB15A1">
        <w:rPr>
          <w:rFonts w:hint="eastAsia"/>
        </w:rPr>
        <w:t>在濃密的森林或隱藏在雜草樹叢中，因此比較容易在黎明、霧中、毛毛雨或下雨後在林道發現</w:t>
      </w:r>
      <w:proofErr w:type="gramStart"/>
      <w:r w:rsidRPr="00DB15A1">
        <w:rPr>
          <w:rFonts w:hint="eastAsia"/>
        </w:rPr>
        <w:t>牠</w:t>
      </w:r>
      <w:proofErr w:type="gramEnd"/>
      <w:r w:rsidRPr="00DB15A1">
        <w:rPr>
          <w:rFonts w:hint="eastAsia"/>
        </w:rPr>
        <w:t>。</w:t>
      </w:r>
      <w:proofErr w:type="gramStart"/>
      <w:r w:rsidRPr="00DB15A1">
        <w:rPr>
          <w:rFonts w:hint="eastAsia"/>
        </w:rPr>
        <w:t>帝雉在晨昏</w:t>
      </w:r>
      <w:proofErr w:type="gramEnd"/>
      <w:r w:rsidRPr="00DB15A1">
        <w:rPr>
          <w:rFonts w:hint="eastAsia"/>
        </w:rPr>
        <w:t>時最</w:t>
      </w:r>
      <w:proofErr w:type="gramStart"/>
      <w:r w:rsidRPr="00DB15A1">
        <w:rPr>
          <w:rFonts w:hint="eastAsia"/>
        </w:rPr>
        <w:t>活躍，</w:t>
      </w:r>
      <w:proofErr w:type="gramEnd"/>
      <w:r w:rsidRPr="00DB15A1">
        <w:rPr>
          <w:rFonts w:hint="eastAsia"/>
        </w:rPr>
        <w:t>非繁殖期時，大多獨來獨往；繁殖期時，則可能</w:t>
      </w:r>
      <w:proofErr w:type="gramStart"/>
      <w:r w:rsidRPr="00DB15A1">
        <w:rPr>
          <w:rFonts w:hint="eastAsia"/>
        </w:rPr>
        <w:t>一</w:t>
      </w:r>
      <w:proofErr w:type="gramEnd"/>
      <w:r w:rsidRPr="00DB15A1">
        <w:rPr>
          <w:rFonts w:hint="eastAsia"/>
        </w:rPr>
        <w:t>雌</w:t>
      </w:r>
      <w:proofErr w:type="gramStart"/>
      <w:r w:rsidRPr="00DB15A1">
        <w:rPr>
          <w:rFonts w:hint="eastAsia"/>
        </w:rPr>
        <w:t>一</w:t>
      </w:r>
      <w:proofErr w:type="gramEnd"/>
      <w:r w:rsidRPr="00DB15A1">
        <w:rPr>
          <w:rFonts w:hint="eastAsia"/>
        </w:rPr>
        <w:t>雄、</w:t>
      </w:r>
      <w:proofErr w:type="gramStart"/>
      <w:r w:rsidRPr="00DB15A1">
        <w:rPr>
          <w:rFonts w:hint="eastAsia"/>
        </w:rPr>
        <w:t>一</w:t>
      </w:r>
      <w:proofErr w:type="gramEnd"/>
      <w:r w:rsidRPr="00DB15A1">
        <w:rPr>
          <w:rFonts w:hint="eastAsia"/>
        </w:rPr>
        <w:t>雄</w:t>
      </w:r>
      <w:proofErr w:type="gramStart"/>
      <w:r w:rsidRPr="00DB15A1">
        <w:rPr>
          <w:rFonts w:hint="eastAsia"/>
        </w:rPr>
        <w:t>多雌或</w:t>
      </w:r>
      <w:proofErr w:type="gramEnd"/>
      <w:r w:rsidRPr="00DB15A1">
        <w:rPr>
          <w:rFonts w:hint="eastAsia"/>
        </w:rPr>
        <w:t>多雄</w:t>
      </w:r>
      <w:proofErr w:type="gramStart"/>
      <w:r w:rsidRPr="00DB15A1">
        <w:rPr>
          <w:rFonts w:hint="eastAsia"/>
        </w:rPr>
        <w:t>一</w:t>
      </w:r>
      <w:proofErr w:type="gramEnd"/>
      <w:r w:rsidRPr="00DB15A1">
        <w:rPr>
          <w:rFonts w:hint="eastAsia"/>
        </w:rPr>
        <w:t>雌的出現。當多隻雄鳥在一起時，常會為了爭取配偶而打鬥。春季，雌鳥孵</w:t>
      </w:r>
      <w:proofErr w:type="gramStart"/>
      <w:r w:rsidRPr="00DB15A1">
        <w:rPr>
          <w:rFonts w:hint="eastAsia"/>
        </w:rPr>
        <w:t>出幼鳥後</w:t>
      </w:r>
      <w:proofErr w:type="gramEnd"/>
      <w:r w:rsidRPr="00DB15A1">
        <w:rPr>
          <w:rFonts w:hint="eastAsia"/>
        </w:rPr>
        <w:t>，會帶著幼鳥活動，並隨時警戒以保安全。</w:t>
      </w:r>
      <w:r w:rsidRPr="00DB15A1">
        <w:rPr>
          <w:rFonts w:hint="eastAsia"/>
        </w:rPr>
        <w:t xml:space="preserve"> </w:t>
      </w:r>
    </w:p>
    <w:p w:rsidR="00BC358D" w:rsidRPr="00DB15A1" w:rsidRDefault="00BC358D" w:rsidP="00557604">
      <w:pPr>
        <w:pStyle w:val="a"/>
        <w:spacing w:before="120" w:after="120"/>
        <w:ind w:left="722" w:right="240"/>
      </w:pPr>
      <w:r w:rsidRPr="00DB15A1">
        <w:rPr>
          <w:rFonts w:hint="eastAsia"/>
        </w:rPr>
        <w:t>分布：</w:t>
      </w:r>
      <w:r w:rsidRPr="00DB15A1">
        <w:rPr>
          <w:rFonts w:hint="eastAsia"/>
        </w:rPr>
        <w:t xml:space="preserve"> </w:t>
      </w:r>
      <w:r w:rsidRPr="00DB15A1">
        <w:rPr>
          <w:rFonts w:hint="eastAsia"/>
        </w:rPr>
        <w:t>分布於海拔</w:t>
      </w:r>
      <w:r w:rsidRPr="00DB15A1">
        <w:rPr>
          <w:rFonts w:hint="eastAsia"/>
        </w:rPr>
        <w:t>1,800</w:t>
      </w:r>
      <w:r w:rsidRPr="00DB15A1">
        <w:rPr>
          <w:rFonts w:hint="eastAsia"/>
        </w:rPr>
        <w:t>～</w:t>
      </w:r>
      <w:r w:rsidRPr="00DB15A1">
        <w:rPr>
          <w:rFonts w:hint="eastAsia"/>
        </w:rPr>
        <w:t>3,300</w:t>
      </w:r>
      <w:r w:rsidRPr="00DB15A1">
        <w:rPr>
          <w:rFonts w:hint="eastAsia"/>
        </w:rPr>
        <w:t>公尺的</w:t>
      </w:r>
      <w:proofErr w:type="gramStart"/>
      <w:r w:rsidRPr="00DB15A1">
        <w:rPr>
          <w:rFonts w:hint="eastAsia"/>
        </w:rPr>
        <w:t>原始針闊葉</w:t>
      </w:r>
      <w:proofErr w:type="gramEnd"/>
      <w:r w:rsidRPr="00DB15A1">
        <w:rPr>
          <w:rFonts w:hint="eastAsia"/>
        </w:rPr>
        <w:t>混合林或針葉林帶。</w:t>
      </w:r>
      <w:r w:rsidRPr="00DB15A1">
        <w:rPr>
          <w:rFonts w:hint="eastAsia"/>
        </w:rPr>
        <w:t xml:space="preserve"> </w:t>
      </w:r>
    </w:p>
    <w:p w:rsidR="00BC358D" w:rsidRPr="00DB15A1" w:rsidRDefault="00BC358D" w:rsidP="00557604">
      <w:pPr>
        <w:pStyle w:val="a"/>
        <w:spacing w:before="120" w:after="120"/>
        <w:ind w:left="722" w:right="240"/>
      </w:pPr>
      <w:r w:rsidRPr="00DB15A1">
        <w:rPr>
          <w:rFonts w:hint="eastAsia"/>
        </w:rPr>
        <w:t>瀕臨絕種原因：</w:t>
      </w:r>
      <w:r w:rsidRPr="00DB15A1">
        <w:rPr>
          <w:rFonts w:hint="eastAsia"/>
        </w:rPr>
        <w:t xml:space="preserve"> 1.</w:t>
      </w:r>
      <w:r w:rsidRPr="00DB15A1">
        <w:rPr>
          <w:rFonts w:hint="eastAsia"/>
        </w:rPr>
        <w:t>棲息地遭破壞、</w:t>
      </w:r>
      <w:r w:rsidRPr="00DB15A1">
        <w:rPr>
          <w:rFonts w:hint="eastAsia"/>
        </w:rPr>
        <w:t>2.</w:t>
      </w:r>
      <w:r w:rsidRPr="00DB15A1">
        <w:rPr>
          <w:rFonts w:hint="eastAsia"/>
        </w:rPr>
        <w:t>非法獵捕。</w:t>
      </w:r>
    </w:p>
    <w:p w:rsidR="00BC358D" w:rsidRPr="00C27E4F" w:rsidRDefault="00BC358D" w:rsidP="00C27E4F">
      <w:pPr>
        <w:jc w:val="center"/>
        <w:rPr>
          <w:color w:val="7030A0"/>
        </w:rPr>
      </w:pPr>
      <w:r>
        <w:rPr>
          <w:noProof/>
          <w:color w:val="7030A0"/>
        </w:rPr>
        <w:drawing>
          <wp:inline distT="0" distB="0" distL="0" distR="0">
            <wp:extent cx="439200" cy="453600"/>
            <wp:effectExtent l="0" t="0" r="0" b="3810"/>
            <wp:docPr id="5" name="圖片 5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ome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200" cy="4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58D" w:rsidRPr="00C27E4F" w:rsidRDefault="00BC358D" w:rsidP="00BC358D">
      <w:pPr>
        <w:pStyle w:val="1"/>
      </w:pPr>
      <w:bookmarkStart w:id="3" w:name="_黑面琵鷺_Platalea_minor"/>
      <w:bookmarkEnd w:id="3"/>
      <w:r w:rsidRPr="00330C40">
        <w:rPr>
          <w:rFonts w:hint="eastAsia"/>
        </w:rPr>
        <w:lastRenderedPageBreak/>
        <w:t>黑面琵鷺</w:t>
      </w:r>
      <w:r w:rsidRPr="00C27E4F">
        <w:br/>
      </w:r>
      <w:proofErr w:type="spellStart"/>
      <w:r w:rsidRPr="00330C40">
        <w:t>Platalea</w:t>
      </w:r>
      <w:proofErr w:type="spellEnd"/>
      <w:r w:rsidRPr="00330C40">
        <w:t xml:space="preserve"> minor </w:t>
      </w:r>
      <w:proofErr w:type="spellStart"/>
      <w:r w:rsidRPr="00330C40">
        <w:t>Temminck</w:t>
      </w:r>
      <w:proofErr w:type="spellEnd"/>
      <w:r w:rsidRPr="00330C40">
        <w:t xml:space="preserve"> &amp; Schlegel</w:t>
      </w:r>
    </w:p>
    <w:p w:rsidR="00BC358D" w:rsidRPr="00C27E4F" w:rsidRDefault="00BC358D" w:rsidP="00C27E4F">
      <w:pPr>
        <w:jc w:val="center"/>
        <w:rPr>
          <w:rFonts w:cs="細明體"/>
          <w:sz w:val="22"/>
        </w:rPr>
      </w:pPr>
    </w:p>
    <w:p w:rsidR="00BC358D" w:rsidRPr="00C27E4F" w:rsidRDefault="00BC358D" w:rsidP="00BC358D">
      <w:pPr>
        <w:pStyle w:val="a7"/>
      </w:pPr>
      <w:proofErr w:type="gramStart"/>
      <w:r w:rsidRPr="00330C40">
        <w:rPr>
          <w:rFonts w:hint="eastAsia"/>
        </w:rPr>
        <w:t>朱鷺科</w:t>
      </w:r>
      <w:proofErr w:type="gramEnd"/>
      <w:r w:rsidRPr="00330C40">
        <w:rPr>
          <w:rFonts w:hint="eastAsia"/>
        </w:rPr>
        <w:t>的大型水鳥，在台灣出現的最早紀錄是1863年。為遷移性候鳥，台灣是此種世界性稀有鳥類最主要的度冬區。每年九月底，黑面琵鷺由北方飛至台灣、中國</w:t>
      </w:r>
      <w:proofErr w:type="gramStart"/>
      <w:r w:rsidRPr="00330C40">
        <w:rPr>
          <w:rFonts w:hint="eastAsia"/>
        </w:rPr>
        <w:t>南部、</w:t>
      </w:r>
      <w:proofErr w:type="gramEnd"/>
      <w:r w:rsidRPr="00330C40">
        <w:rPr>
          <w:rFonts w:hint="eastAsia"/>
        </w:rPr>
        <w:t>香港、越南度冬，翌年三月底開始北返，飛回繁殖地。目前只知道在北韓西部海岸附近的小島繁殖，但數量很少，而主要的繁殖地至今仍是謎。根據1998年的調查，全世界的黑面琵鷺約剩500至600隻，其中每年約有300隻來到台灣，並大多在台南縣曾文溪口度冬，</w:t>
      </w:r>
      <w:proofErr w:type="gramStart"/>
      <w:r w:rsidRPr="00330C40">
        <w:rPr>
          <w:rFonts w:hint="eastAsia"/>
        </w:rPr>
        <w:t>其度多</w:t>
      </w:r>
      <w:proofErr w:type="gramEnd"/>
      <w:r w:rsidRPr="00330C40">
        <w:rPr>
          <w:rFonts w:hint="eastAsia"/>
        </w:rPr>
        <w:t>的數量世界第一。目前，台灣以外有黑面琵鷺的地區，或多或少都設立了自然保留區、環境保護區或禁獵區，而台灣也應重視其棲息地的保護。</w:t>
      </w:r>
    </w:p>
    <w:p w:rsidR="00BC358D" w:rsidRPr="0088163C" w:rsidRDefault="00BC358D" w:rsidP="00557604">
      <w:pPr>
        <w:pStyle w:val="a"/>
        <w:spacing w:before="120" w:after="120"/>
        <w:ind w:left="722" w:right="240"/>
      </w:pPr>
      <w:r w:rsidRPr="0088163C">
        <w:rPr>
          <w:rFonts w:hint="eastAsia"/>
        </w:rPr>
        <w:t>形態特徵：</w:t>
      </w:r>
      <w:r w:rsidRPr="0088163C">
        <w:rPr>
          <w:rFonts w:hint="eastAsia"/>
        </w:rPr>
        <w:t xml:space="preserve"> </w:t>
      </w:r>
      <w:r w:rsidRPr="0088163C">
        <w:rPr>
          <w:rFonts w:hint="eastAsia"/>
        </w:rPr>
        <w:t>外形像鷺鷥，嘴、脖子、腳都很長，</w:t>
      </w:r>
      <w:proofErr w:type="gramStart"/>
      <w:r w:rsidRPr="0088163C">
        <w:rPr>
          <w:rFonts w:hint="eastAsia"/>
        </w:rPr>
        <w:t>而嘴啄像</w:t>
      </w:r>
      <w:proofErr w:type="gramEnd"/>
      <w:r w:rsidRPr="0088163C">
        <w:rPr>
          <w:rFonts w:hint="eastAsia"/>
        </w:rPr>
        <w:t>琵琶，臉部眼睛附近為黑色，因而得名；外國人形容</w:t>
      </w:r>
      <w:proofErr w:type="gramStart"/>
      <w:r w:rsidRPr="0088163C">
        <w:rPr>
          <w:rFonts w:hint="eastAsia"/>
        </w:rPr>
        <w:t>牠的嘴像湯匙</w:t>
      </w:r>
      <w:proofErr w:type="gramEnd"/>
      <w:r w:rsidRPr="0088163C">
        <w:rPr>
          <w:rFonts w:hint="eastAsia"/>
        </w:rPr>
        <w:t>，而稱為</w:t>
      </w:r>
      <w:r w:rsidRPr="0088163C">
        <w:rPr>
          <w:rFonts w:hint="eastAsia"/>
        </w:rPr>
        <w:t>black-</w:t>
      </w:r>
      <w:proofErr w:type="spellStart"/>
      <w:r w:rsidRPr="0088163C">
        <w:rPr>
          <w:rFonts w:hint="eastAsia"/>
        </w:rPr>
        <w:t>facedspoonbill</w:t>
      </w:r>
      <w:proofErr w:type="spellEnd"/>
      <w:r w:rsidRPr="0088163C">
        <w:rPr>
          <w:rFonts w:hint="eastAsia"/>
        </w:rPr>
        <w:t>。非繁殖期時，黑面琵鷺全身羽毛白色；夏季繁殖期時，胸部與頭上的</w:t>
      </w:r>
      <w:proofErr w:type="gramStart"/>
      <w:r w:rsidRPr="0088163C">
        <w:rPr>
          <w:rFonts w:hint="eastAsia"/>
        </w:rPr>
        <w:t>飾羽換</w:t>
      </w:r>
      <w:proofErr w:type="gramEnd"/>
      <w:r w:rsidRPr="0088163C">
        <w:rPr>
          <w:rFonts w:hint="eastAsia"/>
        </w:rPr>
        <w:t>成黃色。</w:t>
      </w:r>
      <w:r w:rsidRPr="0088163C">
        <w:rPr>
          <w:rFonts w:hint="eastAsia"/>
        </w:rPr>
        <w:t xml:space="preserve"> </w:t>
      </w:r>
    </w:p>
    <w:p w:rsidR="00BC358D" w:rsidRPr="0088163C" w:rsidRDefault="00BC358D" w:rsidP="00557604">
      <w:pPr>
        <w:pStyle w:val="a"/>
        <w:spacing w:before="120" w:after="120"/>
        <w:ind w:left="722" w:right="240"/>
      </w:pPr>
      <w:r w:rsidRPr="0088163C">
        <w:rPr>
          <w:rFonts w:hint="eastAsia"/>
        </w:rPr>
        <w:t>生態習性：</w:t>
      </w:r>
      <w:r w:rsidRPr="0088163C">
        <w:rPr>
          <w:rFonts w:hint="eastAsia"/>
        </w:rPr>
        <w:t xml:space="preserve"> </w:t>
      </w:r>
      <w:r w:rsidRPr="0088163C">
        <w:rPr>
          <w:rFonts w:hint="eastAsia"/>
        </w:rPr>
        <w:t>遷移性的候鳥，喜歡</w:t>
      </w:r>
      <w:proofErr w:type="gramStart"/>
      <w:r w:rsidRPr="0088163C">
        <w:rPr>
          <w:rFonts w:hint="eastAsia"/>
        </w:rPr>
        <w:t>潮間帶或</w:t>
      </w:r>
      <w:proofErr w:type="gramEnd"/>
      <w:r w:rsidRPr="0088163C">
        <w:rPr>
          <w:rFonts w:hint="eastAsia"/>
        </w:rPr>
        <w:t>淺水區的</w:t>
      </w:r>
      <w:proofErr w:type="gramStart"/>
      <w:r w:rsidRPr="0088163C">
        <w:rPr>
          <w:rFonts w:hint="eastAsia"/>
        </w:rPr>
        <w:t>開闊灘</w:t>
      </w:r>
      <w:proofErr w:type="gramEnd"/>
      <w:r w:rsidRPr="0088163C">
        <w:rPr>
          <w:rFonts w:hint="eastAsia"/>
        </w:rPr>
        <w:t>地。曾文溪口的黑面琵鷺常出現在北岸海堤內的浮覆地，並在附近剛清池的魚</w:t>
      </w:r>
      <w:proofErr w:type="gramStart"/>
      <w:r w:rsidRPr="0088163C">
        <w:rPr>
          <w:rFonts w:hint="eastAsia"/>
        </w:rPr>
        <w:t>塭</w:t>
      </w:r>
      <w:proofErr w:type="gramEnd"/>
      <w:r w:rsidRPr="0088163C">
        <w:rPr>
          <w:rFonts w:hint="eastAsia"/>
        </w:rPr>
        <w:t>覓食，也在魚</w:t>
      </w:r>
      <w:proofErr w:type="gramStart"/>
      <w:r w:rsidRPr="0088163C">
        <w:rPr>
          <w:rFonts w:hint="eastAsia"/>
        </w:rPr>
        <w:t>塭</w:t>
      </w:r>
      <w:proofErr w:type="gramEnd"/>
      <w:r w:rsidRPr="0088163C">
        <w:rPr>
          <w:rFonts w:hint="eastAsia"/>
        </w:rPr>
        <w:t>堤邊的草地上玩耍。度冬時群居性，因此覓食、嬉戲、休息等都是群體行動，且會互相理毛。</w:t>
      </w:r>
      <w:r w:rsidRPr="0088163C">
        <w:rPr>
          <w:rFonts w:hint="eastAsia"/>
        </w:rPr>
        <w:t xml:space="preserve"> </w:t>
      </w:r>
    </w:p>
    <w:p w:rsidR="00BC358D" w:rsidRPr="0088163C" w:rsidRDefault="00BC358D" w:rsidP="00557604">
      <w:pPr>
        <w:pStyle w:val="a"/>
        <w:spacing w:before="120" w:after="120"/>
        <w:ind w:left="722" w:right="240"/>
      </w:pPr>
      <w:r w:rsidRPr="0088163C">
        <w:rPr>
          <w:rFonts w:hint="eastAsia"/>
        </w:rPr>
        <w:t>分布：</w:t>
      </w:r>
      <w:r w:rsidRPr="0088163C">
        <w:rPr>
          <w:rFonts w:hint="eastAsia"/>
        </w:rPr>
        <w:t xml:space="preserve"> </w:t>
      </w:r>
      <w:r w:rsidRPr="0088163C">
        <w:rPr>
          <w:rFonts w:hint="eastAsia"/>
        </w:rPr>
        <w:t>分布於韓國、日本、中國、台灣、越南等東亞地區的沿海地帶。</w:t>
      </w:r>
      <w:r w:rsidRPr="0088163C">
        <w:rPr>
          <w:rFonts w:hint="eastAsia"/>
        </w:rPr>
        <w:t xml:space="preserve"> </w:t>
      </w:r>
    </w:p>
    <w:p w:rsidR="00BC358D" w:rsidRPr="0088163C" w:rsidRDefault="00BC358D" w:rsidP="00557604">
      <w:pPr>
        <w:pStyle w:val="a"/>
        <w:spacing w:before="120" w:after="120"/>
        <w:ind w:left="722" w:right="240"/>
      </w:pPr>
      <w:r w:rsidRPr="0088163C">
        <w:rPr>
          <w:rFonts w:hint="eastAsia"/>
        </w:rPr>
        <w:t>瀕臨絕種原因：</w:t>
      </w:r>
      <w:r w:rsidRPr="0088163C">
        <w:rPr>
          <w:rFonts w:hint="eastAsia"/>
        </w:rPr>
        <w:t xml:space="preserve"> 1.</w:t>
      </w:r>
      <w:r w:rsidRPr="0088163C">
        <w:rPr>
          <w:rFonts w:hint="eastAsia"/>
        </w:rPr>
        <w:t>棲息地遭破壞、</w:t>
      </w:r>
      <w:r w:rsidRPr="0088163C">
        <w:rPr>
          <w:rFonts w:hint="eastAsia"/>
        </w:rPr>
        <w:t>2.</w:t>
      </w:r>
      <w:r w:rsidRPr="0088163C">
        <w:rPr>
          <w:rFonts w:hint="eastAsia"/>
        </w:rPr>
        <w:t>分布狹隘。</w:t>
      </w:r>
    </w:p>
    <w:p w:rsidR="00BC358D" w:rsidRPr="00C27E4F" w:rsidRDefault="00BC358D" w:rsidP="00C27E4F">
      <w:pPr>
        <w:jc w:val="center"/>
        <w:rPr>
          <w:color w:val="7030A0"/>
        </w:rPr>
      </w:pPr>
      <w:r>
        <w:rPr>
          <w:noProof/>
          <w:color w:val="7030A0"/>
        </w:rPr>
        <w:drawing>
          <wp:inline distT="0" distB="0" distL="0" distR="0">
            <wp:extent cx="439200" cy="453600"/>
            <wp:effectExtent l="0" t="0" r="0" b="3810"/>
            <wp:docPr id="6" name="圖片 6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ome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200" cy="4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58D" w:rsidRPr="00C27E4F" w:rsidRDefault="00BC358D" w:rsidP="00BC358D">
      <w:pPr>
        <w:pStyle w:val="1"/>
      </w:pPr>
      <w:bookmarkStart w:id="4" w:name="_珠光鳳蝶_Troides_magellanus"/>
      <w:bookmarkEnd w:id="4"/>
      <w:r w:rsidRPr="003725AE">
        <w:rPr>
          <w:rFonts w:hint="eastAsia"/>
        </w:rPr>
        <w:lastRenderedPageBreak/>
        <w:t>珠光鳳蝶</w:t>
      </w:r>
      <w:r w:rsidRPr="00C27E4F">
        <w:br/>
      </w:r>
      <w:proofErr w:type="spellStart"/>
      <w:r w:rsidRPr="003725AE">
        <w:t>Troides</w:t>
      </w:r>
      <w:proofErr w:type="spellEnd"/>
      <w:r w:rsidRPr="003725AE">
        <w:t xml:space="preserve"> </w:t>
      </w:r>
      <w:proofErr w:type="spellStart"/>
      <w:r w:rsidRPr="003725AE">
        <w:t>magellanus</w:t>
      </w:r>
      <w:proofErr w:type="spellEnd"/>
      <w:r w:rsidRPr="003725AE">
        <w:t xml:space="preserve"> (C. &amp; </w:t>
      </w:r>
      <w:proofErr w:type="spellStart"/>
      <w:proofErr w:type="gramStart"/>
      <w:r w:rsidRPr="003725AE">
        <w:t>R.Felder</w:t>
      </w:r>
      <w:proofErr w:type="spellEnd"/>
      <w:proofErr w:type="gramEnd"/>
      <w:r w:rsidRPr="003725AE">
        <w:t>)</w:t>
      </w:r>
    </w:p>
    <w:p w:rsidR="00BC358D" w:rsidRPr="00C27E4F" w:rsidRDefault="00BC358D" w:rsidP="00C27E4F">
      <w:pPr>
        <w:jc w:val="center"/>
        <w:rPr>
          <w:rFonts w:cs="細明體"/>
          <w:sz w:val="22"/>
        </w:rPr>
      </w:pPr>
    </w:p>
    <w:p w:rsidR="00BC358D" w:rsidRPr="00C27E4F" w:rsidRDefault="00BC358D" w:rsidP="00BC358D">
      <w:pPr>
        <w:pStyle w:val="a7"/>
      </w:pPr>
      <w:r w:rsidRPr="003725AE">
        <w:rPr>
          <w:rFonts w:hint="eastAsia"/>
        </w:rPr>
        <w:t>又名珠光黃裳鳳蝶或蘭嶼金鳳蝶，屬鱗翅目鳳蝶科，是台灣地區最大型而美麗的蝶類。雄蝶雙翅金黃色的斑紋具合成色鱗片，在逆光下可轉換成藍、綠、紫的珍珠般光澤，是世界僅見的特例。分布於蘭嶼，1960年代中期以前，蘭嶼尚保持原始風貌，珠光鳳蝶是島上普遍的蝴蝶。後來因大規模燒山與大量商業捕捉，數量開始減少。1970年代以後，許多棲息地因林相改變、大量農墾、開路等破壞，加上大量採摘卵葉馬兜鈴與港口馬兜鈴做中藥，致幼蟲食草漸少，數量更銳減，若再不加強復育，將有滅種危機。國際自然及自然資源保育聯盟(IUCN)已將珠光鳳蝶列入保育紅皮書，而政府也依野生動物保育法，公告為保育類野生動物。目前，特有生物中心正進行研究與復育工作。</w:t>
      </w:r>
    </w:p>
    <w:p w:rsidR="00BC358D" w:rsidRPr="00755EB9" w:rsidRDefault="00BC358D" w:rsidP="00557604">
      <w:pPr>
        <w:pStyle w:val="a"/>
        <w:spacing w:before="120" w:after="120"/>
        <w:ind w:left="722" w:right="240"/>
      </w:pPr>
      <w:r w:rsidRPr="00755EB9">
        <w:rPr>
          <w:rFonts w:hint="eastAsia"/>
        </w:rPr>
        <w:t>形態特徵：大型鳳蝶，</w:t>
      </w:r>
      <w:proofErr w:type="gramStart"/>
      <w:r w:rsidRPr="00755EB9">
        <w:rPr>
          <w:rFonts w:hint="eastAsia"/>
        </w:rPr>
        <w:t>無尾狀突起</w:t>
      </w:r>
      <w:proofErr w:type="gramEnd"/>
      <w:r w:rsidRPr="00755EB9">
        <w:rPr>
          <w:rFonts w:hint="eastAsia"/>
        </w:rPr>
        <w:t>。</w:t>
      </w:r>
      <w:proofErr w:type="gramStart"/>
      <w:r w:rsidRPr="00755EB9">
        <w:rPr>
          <w:rFonts w:hint="eastAsia"/>
        </w:rPr>
        <w:t>雄蝶翅膀</w:t>
      </w:r>
      <w:proofErr w:type="gramEnd"/>
      <w:r w:rsidRPr="00755EB9">
        <w:rPr>
          <w:rFonts w:hint="eastAsia"/>
        </w:rPr>
        <w:t>黑色，</w:t>
      </w:r>
      <w:proofErr w:type="gramStart"/>
      <w:r w:rsidRPr="00755EB9">
        <w:rPr>
          <w:rFonts w:hint="eastAsia"/>
        </w:rPr>
        <w:t>脈紋周圍</w:t>
      </w:r>
      <w:proofErr w:type="gramEnd"/>
      <w:r w:rsidRPr="00755EB9">
        <w:rPr>
          <w:rFonts w:hint="eastAsia"/>
        </w:rPr>
        <w:t>灰白色；</w:t>
      </w:r>
      <w:proofErr w:type="gramStart"/>
      <w:r w:rsidRPr="00755EB9">
        <w:rPr>
          <w:rFonts w:hint="eastAsia"/>
        </w:rPr>
        <w:t>後翅具</w:t>
      </w:r>
      <w:proofErr w:type="gramEnd"/>
      <w:r w:rsidRPr="00755EB9">
        <w:rPr>
          <w:rFonts w:hint="eastAsia"/>
        </w:rPr>
        <w:t>金黃色斑紋，</w:t>
      </w:r>
      <w:proofErr w:type="gramStart"/>
      <w:r w:rsidRPr="00755EB9">
        <w:rPr>
          <w:rFonts w:hint="eastAsia"/>
        </w:rPr>
        <w:t>金黃色斑在</w:t>
      </w:r>
      <w:proofErr w:type="gramEnd"/>
      <w:r w:rsidRPr="00755EB9">
        <w:rPr>
          <w:rFonts w:hint="eastAsia"/>
        </w:rPr>
        <w:t>不同角度下呈現金黃、藍、紫、綠的光澤。</w:t>
      </w:r>
      <w:proofErr w:type="gramStart"/>
      <w:r w:rsidRPr="00755EB9">
        <w:rPr>
          <w:rFonts w:hint="eastAsia"/>
        </w:rPr>
        <w:t>雌蝶較</w:t>
      </w:r>
      <w:proofErr w:type="gramEnd"/>
      <w:r w:rsidRPr="00755EB9">
        <w:rPr>
          <w:rFonts w:hint="eastAsia"/>
        </w:rPr>
        <w:t>大，色較淡。</w:t>
      </w:r>
      <w:proofErr w:type="gramStart"/>
      <w:r w:rsidRPr="00755EB9">
        <w:rPr>
          <w:rFonts w:hint="eastAsia"/>
        </w:rPr>
        <w:t>後翅基部至</w:t>
      </w:r>
      <w:proofErr w:type="gramEnd"/>
      <w:r w:rsidRPr="00755EB9">
        <w:rPr>
          <w:rFonts w:hint="eastAsia"/>
        </w:rPr>
        <w:t>中橫線</w:t>
      </w:r>
      <w:proofErr w:type="gramStart"/>
      <w:r w:rsidRPr="00755EB9">
        <w:rPr>
          <w:rFonts w:hint="eastAsia"/>
        </w:rPr>
        <w:t>間與亞外緣各室</w:t>
      </w:r>
      <w:proofErr w:type="gramEnd"/>
      <w:r w:rsidRPr="00755EB9">
        <w:rPr>
          <w:rFonts w:hint="eastAsia"/>
        </w:rPr>
        <w:t>有黃色斑。幼蟲五齡，體紅褐色，有黃白色的環紋。</w:t>
      </w:r>
      <w:proofErr w:type="gramStart"/>
      <w:r w:rsidRPr="00755EB9">
        <w:rPr>
          <w:rFonts w:hint="eastAsia"/>
        </w:rPr>
        <w:t>蛹</w:t>
      </w:r>
      <w:proofErr w:type="gramEnd"/>
      <w:r w:rsidRPr="00755EB9">
        <w:rPr>
          <w:rFonts w:hint="eastAsia"/>
        </w:rPr>
        <w:t>黃褐色，</w:t>
      </w:r>
      <w:proofErr w:type="gramStart"/>
      <w:r w:rsidRPr="00755EB9">
        <w:rPr>
          <w:rFonts w:hint="eastAsia"/>
        </w:rPr>
        <w:t>以懸垂絲</w:t>
      </w:r>
      <w:proofErr w:type="gramEnd"/>
      <w:r w:rsidRPr="00755EB9">
        <w:rPr>
          <w:rFonts w:hint="eastAsia"/>
        </w:rPr>
        <w:t>與尾絲</w:t>
      </w:r>
      <w:proofErr w:type="gramStart"/>
      <w:r w:rsidRPr="00755EB9">
        <w:rPr>
          <w:rFonts w:hint="eastAsia"/>
        </w:rPr>
        <w:t>固著</w:t>
      </w:r>
      <w:proofErr w:type="gramEnd"/>
      <w:r w:rsidRPr="00755EB9">
        <w:rPr>
          <w:rFonts w:hint="eastAsia"/>
        </w:rPr>
        <w:t>在枝條上。</w:t>
      </w:r>
      <w:r w:rsidRPr="00755EB9">
        <w:rPr>
          <w:rFonts w:hint="eastAsia"/>
        </w:rPr>
        <w:t xml:space="preserve"> </w:t>
      </w:r>
    </w:p>
    <w:p w:rsidR="00BC358D" w:rsidRPr="00755EB9" w:rsidRDefault="00BC358D" w:rsidP="00557604">
      <w:pPr>
        <w:pStyle w:val="a"/>
        <w:spacing w:before="120" w:after="120"/>
        <w:ind w:left="722" w:right="240"/>
      </w:pPr>
      <w:r w:rsidRPr="00755EB9">
        <w:rPr>
          <w:rFonts w:hint="eastAsia"/>
        </w:rPr>
        <w:t>生態習性：</w:t>
      </w:r>
      <w:r w:rsidRPr="00755EB9">
        <w:rPr>
          <w:rFonts w:hint="eastAsia"/>
        </w:rPr>
        <w:t xml:space="preserve"> </w:t>
      </w:r>
      <w:r w:rsidRPr="00755EB9">
        <w:rPr>
          <w:rFonts w:hint="eastAsia"/>
        </w:rPr>
        <w:t>幼蟲以馬</w:t>
      </w:r>
      <w:proofErr w:type="gramStart"/>
      <w:r w:rsidRPr="00755EB9">
        <w:rPr>
          <w:rFonts w:hint="eastAsia"/>
        </w:rPr>
        <w:t>兜鈴科的卵葉馬兜鈴與</w:t>
      </w:r>
      <w:proofErr w:type="gramEnd"/>
      <w:r w:rsidRPr="00755EB9">
        <w:rPr>
          <w:rFonts w:hint="eastAsia"/>
        </w:rPr>
        <w:t>港口</w:t>
      </w:r>
      <w:proofErr w:type="gramStart"/>
      <w:r w:rsidRPr="00755EB9">
        <w:rPr>
          <w:rFonts w:hint="eastAsia"/>
        </w:rPr>
        <w:t>馬兜鈴為</w:t>
      </w:r>
      <w:proofErr w:type="gramEnd"/>
      <w:r w:rsidRPr="00755EB9">
        <w:rPr>
          <w:rFonts w:hint="eastAsia"/>
        </w:rPr>
        <w:t>食。成蝶在</w:t>
      </w:r>
      <w:r w:rsidRPr="00755EB9">
        <w:rPr>
          <w:rFonts w:hint="eastAsia"/>
        </w:rPr>
        <w:t>3,7,8</w:t>
      </w:r>
      <w:r w:rsidRPr="00755EB9">
        <w:rPr>
          <w:rFonts w:hint="eastAsia"/>
        </w:rPr>
        <w:t>月較常見，蘭嶼海邊的森林邊緣、</w:t>
      </w:r>
      <w:proofErr w:type="gramStart"/>
      <w:r w:rsidRPr="00755EB9">
        <w:rPr>
          <w:rFonts w:hint="eastAsia"/>
        </w:rPr>
        <w:t>灌叢或草原</w:t>
      </w:r>
      <w:proofErr w:type="gramEnd"/>
      <w:r w:rsidRPr="00755EB9">
        <w:rPr>
          <w:rFonts w:hint="eastAsia"/>
        </w:rPr>
        <w:t>可以看到蹤跡。</w:t>
      </w:r>
      <w:r w:rsidRPr="00755EB9">
        <w:rPr>
          <w:rFonts w:hint="eastAsia"/>
        </w:rPr>
        <w:t xml:space="preserve"> </w:t>
      </w:r>
    </w:p>
    <w:p w:rsidR="00BC358D" w:rsidRPr="00755EB9" w:rsidRDefault="00BC358D" w:rsidP="00557604">
      <w:pPr>
        <w:pStyle w:val="a"/>
        <w:spacing w:before="120" w:after="120"/>
        <w:ind w:left="722" w:right="240"/>
      </w:pPr>
      <w:r w:rsidRPr="00755EB9">
        <w:rPr>
          <w:rFonts w:hint="eastAsia"/>
        </w:rPr>
        <w:t>分布：</w:t>
      </w:r>
      <w:r w:rsidRPr="00755EB9">
        <w:rPr>
          <w:rFonts w:hint="eastAsia"/>
        </w:rPr>
        <w:t xml:space="preserve"> </w:t>
      </w:r>
      <w:r w:rsidRPr="00755EB9">
        <w:rPr>
          <w:rFonts w:hint="eastAsia"/>
        </w:rPr>
        <w:t>為台灣特有亞種，只分布於蘭嶼。</w:t>
      </w:r>
      <w:r w:rsidRPr="00755EB9">
        <w:rPr>
          <w:rFonts w:hint="eastAsia"/>
        </w:rPr>
        <w:t xml:space="preserve"> </w:t>
      </w:r>
    </w:p>
    <w:p w:rsidR="00BC358D" w:rsidRPr="00755EB9" w:rsidRDefault="00BC358D" w:rsidP="00557604">
      <w:pPr>
        <w:pStyle w:val="a"/>
        <w:spacing w:before="120" w:after="120"/>
        <w:ind w:left="722" w:right="240"/>
      </w:pPr>
      <w:r w:rsidRPr="00755EB9">
        <w:rPr>
          <w:rFonts w:hint="eastAsia"/>
        </w:rPr>
        <w:t>瀕臨絕種原因：</w:t>
      </w:r>
      <w:r w:rsidRPr="00755EB9">
        <w:rPr>
          <w:rFonts w:hint="eastAsia"/>
        </w:rPr>
        <w:t>1.</w:t>
      </w:r>
      <w:r w:rsidRPr="00755EB9">
        <w:rPr>
          <w:rFonts w:hint="eastAsia"/>
        </w:rPr>
        <w:t>棲息地遭破壞、</w:t>
      </w:r>
      <w:r w:rsidRPr="00755EB9">
        <w:rPr>
          <w:rFonts w:hint="eastAsia"/>
        </w:rPr>
        <w:t>2.</w:t>
      </w:r>
      <w:r w:rsidRPr="00755EB9">
        <w:rPr>
          <w:rFonts w:hint="eastAsia"/>
        </w:rPr>
        <w:t>成蝶被</w:t>
      </w:r>
      <w:proofErr w:type="gramStart"/>
      <w:r w:rsidRPr="00755EB9">
        <w:rPr>
          <w:rFonts w:hint="eastAsia"/>
        </w:rPr>
        <w:t>大量捕</w:t>
      </w:r>
      <w:proofErr w:type="gramEnd"/>
      <w:r w:rsidRPr="00755EB9">
        <w:rPr>
          <w:rFonts w:hint="eastAsia"/>
        </w:rPr>
        <w:t>抓。</w:t>
      </w:r>
    </w:p>
    <w:p w:rsidR="00BC358D" w:rsidRPr="00C27E4F" w:rsidRDefault="00BC358D" w:rsidP="00C27E4F">
      <w:pPr>
        <w:jc w:val="center"/>
        <w:rPr>
          <w:color w:val="7030A0"/>
        </w:rPr>
      </w:pPr>
      <w:r>
        <w:rPr>
          <w:noProof/>
          <w:color w:val="7030A0"/>
        </w:rPr>
        <w:drawing>
          <wp:inline distT="0" distB="0" distL="0" distR="0">
            <wp:extent cx="439200" cy="453600"/>
            <wp:effectExtent l="0" t="0" r="0" b="3810"/>
            <wp:docPr id="7" name="圖片 7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ome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200" cy="4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58D" w:rsidRPr="00C27E4F" w:rsidRDefault="00BC358D" w:rsidP="00BC358D">
      <w:pPr>
        <w:pStyle w:val="1"/>
      </w:pPr>
      <w:bookmarkStart w:id="5" w:name="_櫻花鉤吻鮭_Oncorhynchus_masou"/>
      <w:bookmarkEnd w:id="5"/>
      <w:r w:rsidRPr="004807A3">
        <w:rPr>
          <w:rFonts w:hint="eastAsia"/>
        </w:rPr>
        <w:lastRenderedPageBreak/>
        <w:t>櫻花鉤吻鮭</w:t>
      </w:r>
      <w:r w:rsidRPr="00C27E4F">
        <w:br/>
      </w:r>
      <w:proofErr w:type="spellStart"/>
      <w:r w:rsidRPr="004807A3">
        <w:t>Oncorhynchus</w:t>
      </w:r>
      <w:proofErr w:type="spellEnd"/>
      <w:r w:rsidRPr="004807A3">
        <w:t xml:space="preserve"> </w:t>
      </w:r>
      <w:proofErr w:type="spellStart"/>
      <w:r w:rsidRPr="004807A3">
        <w:t>masou</w:t>
      </w:r>
      <w:proofErr w:type="spellEnd"/>
      <w:r w:rsidRPr="004807A3">
        <w:t xml:space="preserve"> </w:t>
      </w:r>
      <w:proofErr w:type="spellStart"/>
      <w:r w:rsidRPr="004807A3">
        <w:t>formosanus</w:t>
      </w:r>
      <w:proofErr w:type="spellEnd"/>
      <w:r w:rsidRPr="004807A3">
        <w:t xml:space="preserve"> Jordan &amp; </w:t>
      </w:r>
      <w:proofErr w:type="spellStart"/>
      <w:r w:rsidRPr="004807A3">
        <w:t>Oshima</w:t>
      </w:r>
      <w:proofErr w:type="spellEnd"/>
    </w:p>
    <w:p w:rsidR="00BC358D" w:rsidRPr="00C27E4F" w:rsidRDefault="00BC358D" w:rsidP="00C27E4F">
      <w:pPr>
        <w:jc w:val="center"/>
        <w:rPr>
          <w:rFonts w:cs="細明體"/>
          <w:sz w:val="22"/>
        </w:rPr>
      </w:pPr>
    </w:p>
    <w:p w:rsidR="00BC358D" w:rsidRPr="00C27E4F" w:rsidRDefault="00BC358D" w:rsidP="00BC358D">
      <w:pPr>
        <w:pStyle w:val="a7"/>
      </w:pPr>
      <w:r w:rsidRPr="004807A3">
        <w:rPr>
          <w:rFonts w:hint="eastAsia"/>
        </w:rPr>
        <w:t>於1917年發現，又稱台灣</w:t>
      </w:r>
      <w:proofErr w:type="gramStart"/>
      <w:r w:rsidRPr="004807A3">
        <w:rPr>
          <w:rFonts w:hint="eastAsia"/>
        </w:rPr>
        <w:t>鱒</w:t>
      </w:r>
      <w:proofErr w:type="gramEnd"/>
      <w:r w:rsidRPr="004807A3">
        <w:rPr>
          <w:rFonts w:hint="eastAsia"/>
        </w:rPr>
        <w:t>、梨山</w:t>
      </w:r>
      <w:proofErr w:type="gramStart"/>
      <w:r w:rsidRPr="004807A3">
        <w:rPr>
          <w:rFonts w:hint="eastAsia"/>
        </w:rPr>
        <w:t>鱒</w:t>
      </w:r>
      <w:proofErr w:type="gramEnd"/>
      <w:r w:rsidRPr="004807A3">
        <w:rPr>
          <w:rFonts w:hint="eastAsia"/>
        </w:rPr>
        <w:t>或次高山</w:t>
      </w:r>
      <w:proofErr w:type="gramStart"/>
      <w:r w:rsidRPr="004807A3">
        <w:rPr>
          <w:rFonts w:hint="eastAsia"/>
        </w:rPr>
        <w:t>鱒</w:t>
      </w:r>
      <w:proofErr w:type="gramEnd"/>
      <w:r w:rsidRPr="004807A3">
        <w:rPr>
          <w:rFonts w:hint="eastAsia"/>
        </w:rPr>
        <w:t>，泰</w:t>
      </w:r>
      <w:proofErr w:type="gramStart"/>
      <w:r w:rsidRPr="004807A3">
        <w:rPr>
          <w:rFonts w:hint="eastAsia"/>
        </w:rPr>
        <w:t>雅族稱</w:t>
      </w:r>
      <w:proofErr w:type="gramEnd"/>
      <w:r w:rsidRPr="004807A3">
        <w:rPr>
          <w:rFonts w:hint="eastAsia"/>
        </w:rPr>
        <w:t>「本邦」，屬</w:t>
      </w:r>
      <w:proofErr w:type="gramStart"/>
      <w:r w:rsidRPr="004807A3">
        <w:rPr>
          <w:rFonts w:hint="eastAsia"/>
        </w:rPr>
        <w:t>鮭</w:t>
      </w:r>
      <w:proofErr w:type="gramEnd"/>
      <w:r w:rsidRPr="004807A3">
        <w:rPr>
          <w:rFonts w:hint="eastAsia"/>
        </w:rPr>
        <w:t>目</w:t>
      </w:r>
      <w:proofErr w:type="gramStart"/>
      <w:r w:rsidRPr="004807A3">
        <w:rPr>
          <w:rFonts w:hint="eastAsia"/>
        </w:rPr>
        <w:t>鮭</w:t>
      </w:r>
      <w:proofErr w:type="gramEnd"/>
      <w:r w:rsidRPr="004807A3">
        <w:rPr>
          <w:rFonts w:hint="eastAsia"/>
        </w:rPr>
        <w:t>科，為台灣特有亞種淡水魚類。櫻花鉤吻鮭原本和其他</w:t>
      </w:r>
      <w:proofErr w:type="gramStart"/>
      <w:r w:rsidRPr="004807A3">
        <w:rPr>
          <w:rFonts w:hint="eastAsia"/>
        </w:rPr>
        <w:t>鮭鱒</w:t>
      </w:r>
      <w:proofErr w:type="gramEnd"/>
      <w:r w:rsidRPr="004807A3">
        <w:rPr>
          <w:rFonts w:hint="eastAsia"/>
        </w:rPr>
        <w:t>類一樣是洄游性魚類，但由於台灣歷經多次劇烈的地殼活動，洄游不易，逐漸成為</w:t>
      </w:r>
      <w:proofErr w:type="gramStart"/>
      <w:r w:rsidRPr="004807A3">
        <w:rPr>
          <w:rFonts w:hint="eastAsia"/>
        </w:rPr>
        <w:t>陸封型</w:t>
      </w:r>
      <w:proofErr w:type="gramEnd"/>
      <w:r w:rsidRPr="004807A3">
        <w:rPr>
          <w:rFonts w:hint="eastAsia"/>
        </w:rPr>
        <w:t>鱒魚。</w:t>
      </w:r>
      <w:proofErr w:type="gramStart"/>
      <w:r w:rsidRPr="004807A3">
        <w:rPr>
          <w:rFonts w:hint="eastAsia"/>
        </w:rPr>
        <w:t>1940</w:t>
      </w:r>
      <w:proofErr w:type="gramEnd"/>
      <w:r w:rsidRPr="004807A3">
        <w:rPr>
          <w:rFonts w:hint="eastAsia"/>
        </w:rPr>
        <w:t>年代，櫻花鉤吻鮭遍布大甲溪上游的主流與支流，但由於大甲溪上游集水區的農業開發、農藥污染、水質優養化、攔砂壩興建等，破壞了生存環境，目前只剩下七家灣溪上游五公里的區域內有櫻花鉤吻鮭活動。政府於1984年依「文化資產保存法」將櫻花鉤吻鮭列為珍貴稀有動物，後又依野生動物保育法公告為保育類動物，且也將棲息地劃為野生動物保護區。</w:t>
      </w:r>
    </w:p>
    <w:p w:rsidR="00BC358D" w:rsidRPr="00BD63C6" w:rsidRDefault="00BC358D" w:rsidP="00557604">
      <w:pPr>
        <w:pStyle w:val="a"/>
        <w:spacing w:before="120" w:after="120"/>
        <w:ind w:left="722" w:right="240"/>
      </w:pPr>
      <w:r w:rsidRPr="00BD63C6">
        <w:rPr>
          <w:rFonts w:hint="eastAsia"/>
        </w:rPr>
        <w:t>形態特徵：魚</w:t>
      </w:r>
      <w:proofErr w:type="gramStart"/>
      <w:r w:rsidRPr="00BD63C6">
        <w:rPr>
          <w:rFonts w:hint="eastAsia"/>
        </w:rPr>
        <w:t>體側扁</w:t>
      </w:r>
      <w:proofErr w:type="gramEnd"/>
      <w:r w:rsidRPr="00BD63C6">
        <w:rPr>
          <w:rFonts w:hint="eastAsia"/>
        </w:rPr>
        <w:t>，呈紡錘形，</w:t>
      </w:r>
      <w:proofErr w:type="gramStart"/>
      <w:r w:rsidRPr="00BD63C6">
        <w:rPr>
          <w:rFonts w:hint="eastAsia"/>
        </w:rPr>
        <w:t>口裂大</w:t>
      </w:r>
      <w:proofErr w:type="gramEnd"/>
      <w:r w:rsidRPr="00BD63C6">
        <w:rPr>
          <w:rFonts w:hint="eastAsia"/>
        </w:rPr>
        <w:t>；背部青綠色，腹部銀白色，</w:t>
      </w:r>
      <w:proofErr w:type="gramStart"/>
      <w:r w:rsidRPr="00BD63C6">
        <w:rPr>
          <w:rFonts w:hint="eastAsia"/>
        </w:rPr>
        <w:t>體側中央</w:t>
      </w:r>
      <w:proofErr w:type="gramEnd"/>
      <w:r w:rsidRPr="00BD63C6">
        <w:rPr>
          <w:rFonts w:hint="eastAsia"/>
        </w:rPr>
        <w:t>有</w:t>
      </w:r>
      <w:r w:rsidRPr="00BD63C6">
        <w:rPr>
          <w:rFonts w:hint="eastAsia"/>
        </w:rPr>
        <w:t>8</w:t>
      </w:r>
      <w:r w:rsidRPr="00BD63C6">
        <w:rPr>
          <w:rFonts w:hint="eastAsia"/>
        </w:rPr>
        <w:t>～</w:t>
      </w:r>
      <w:r w:rsidRPr="00BD63C6">
        <w:rPr>
          <w:rFonts w:hint="eastAsia"/>
        </w:rPr>
        <w:t>12</w:t>
      </w:r>
      <w:r w:rsidRPr="00BD63C6">
        <w:rPr>
          <w:rFonts w:hint="eastAsia"/>
        </w:rPr>
        <w:t>個黑褐色</w:t>
      </w:r>
      <w:proofErr w:type="gramStart"/>
      <w:r w:rsidRPr="00BD63C6">
        <w:rPr>
          <w:rFonts w:hint="eastAsia"/>
        </w:rPr>
        <w:t>橢圓形橫斑</w:t>
      </w:r>
      <w:proofErr w:type="gramEnd"/>
      <w:r w:rsidRPr="00BD63C6">
        <w:rPr>
          <w:rFonts w:hint="eastAsia"/>
        </w:rPr>
        <w:t>。</w:t>
      </w:r>
    </w:p>
    <w:p w:rsidR="00BC358D" w:rsidRPr="00BD63C6" w:rsidRDefault="00BC358D" w:rsidP="00557604">
      <w:pPr>
        <w:pStyle w:val="a"/>
        <w:spacing w:before="120" w:after="120"/>
        <w:ind w:left="722" w:right="240"/>
      </w:pPr>
      <w:r w:rsidRPr="00BD63C6">
        <w:rPr>
          <w:rFonts w:hint="eastAsia"/>
        </w:rPr>
        <w:t>生態習性：冷水性魚類，生活於水溫</w:t>
      </w:r>
      <w:r w:rsidRPr="00BD63C6">
        <w:rPr>
          <w:rFonts w:hint="eastAsia"/>
        </w:rPr>
        <w:t>10</w:t>
      </w:r>
      <w:r w:rsidRPr="00BD63C6">
        <w:rPr>
          <w:rFonts w:hint="eastAsia"/>
        </w:rPr>
        <w:t>～</w:t>
      </w:r>
      <w:r w:rsidRPr="00BD63C6">
        <w:rPr>
          <w:rFonts w:hint="eastAsia"/>
        </w:rPr>
        <w:t>15</w:t>
      </w:r>
      <w:r w:rsidRPr="00BD63C6">
        <w:rPr>
          <w:rFonts w:hint="eastAsia"/>
        </w:rPr>
        <w:t>℃，清澈無污染的水域。幼魚不易在急流中活動與覓食，因此水潭較多。具跳躍能力，</w:t>
      </w:r>
      <w:proofErr w:type="gramStart"/>
      <w:r w:rsidRPr="00BD63C6">
        <w:rPr>
          <w:rFonts w:hint="eastAsia"/>
        </w:rPr>
        <w:t>以水棲昆蟲</w:t>
      </w:r>
      <w:proofErr w:type="gramEnd"/>
      <w:r w:rsidRPr="00BD63C6">
        <w:rPr>
          <w:rFonts w:hint="eastAsia"/>
        </w:rPr>
        <w:t>或落水的昆蟲為食。</w:t>
      </w:r>
    </w:p>
    <w:p w:rsidR="00BC358D" w:rsidRPr="00BD63C6" w:rsidRDefault="00BC358D" w:rsidP="00557604">
      <w:pPr>
        <w:pStyle w:val="a"/>
        <w:spacing w:before="120" w:after="120"/>
        <w:ind w:left="722" w:right="240"/>
      </w:pPr>
      <w:r w:rsidRPr="00BD63C6">
        <w:rPr>
          <w:rFonts w:hint="eastAsia"/>
        </w:rPr>
        <w:t>分布：只分布於大甲溪上游海拔</w:t>
      </w:r>
      <w:r w:rsidRPr="00BD63C6">
        <w:rPr>
          <w:rFonts w:hint="eastAsia"/>
        </w:rPr>
        <w:t>1,500</w:t>
      </w:r>
      <w:r w:rsidRPr="00BD63C6">
        <w:rPr>
          <w:rFonts w:hint="eastAsia"/>
        </w:rPr>
        <w:t>公尺以上的溪流，目前只在七家灣溪可以發現。</w:t>
      </w:r>
    </w:p>
    <w:p w:rsidR="00BC358D" w:rsidRPr="00BD63C6" w:rsidRDefault="00BC358D" w:rsidP="00557604">
      <w:pPr>
        <w:pStyle w:val="a"/>
        <w:spacing w:before="120" w:after="120"/>
        <w:ind w:left="722" w:right="240"/>
      </w:pPr>
      <w:r w:rsidRPr="00BD63C6">
        <w:rPr>
          <w:rFonts w:hint="eastAsia"/>
        </w:rPr>
        <w:t>瀕臨絕種原因：棲息地遭破壞。</w:t>
      </w:r>
    </w:p>
    <w:p w:rsidR="00BC358D" w:rsidRPr="00C27E4F" w:rsidRDefault="00BC358D" w:rsidP="00C27E4F">
      <w:pPr>
        <w:jc w:val="center"/>
        <w:rPr>
          <w:color w:val="7030A0"/>
        </w:rPr>
      </w:pPr>
      <w:r>
        <w:rPr>
          <w:noProof/>
          <w:color w:val="7030A0"/>
        </w:rPr>
        <w:drawing>
          <wp:inline distT="0" distB="0" distL="0" distR="0">
            <wp:extent cx="439200" cy="453600"/>
            <wp:effectExtent l="0" t="0" r="0" b="3810"/>
            <wp:docPr id="8" name="圖片 8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ome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200" cy="4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5DFE" w:rsidRPr="00E726EB" w:rsidRDefault="000C5DFE" w:rsidP="00D034FD"/>
    <w:sectPr w:rsidR="000C5DFE" w:rsidRPr="00E726EB" w:rsidSect="00557604">
      <w:pgSz w:w="11907" w:h="14175" w:code="9"/>
      <w:pgMar w:top="1134" w:right="1134" w:bottom="1134" w:left="1134" w:header="851" w:footer="992" w:gutter="0"/>
      <w:pgNumType w:start="0"/>
      <w:cols w:space="425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6E7561"/>
    <w:multiLevelType w:val="hybridMultilevel"/>
    <w:tmpl w:val="E050E47E"/>
    <w:lvl w:ilvl="0" w:tplc="3EE407C8">
      <w:start w:val="1"/>
      <w:numFmt w:val="bullet"/>
      <w:lvlText w:val=""/>
      <w:lvlJc w:val="left"/>
      <w:pPr>
        <w:ind w:left="482" w:hanging="482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51311031"/>
    <w:multiLevelType w:val="multilevel"/>
    <w:tmpl w:val="7ED88D56"/>
    <w:lvl w:ilvl="0">
      <w:start w:val="1"/>
      <w:numFmt w:val="bullet"/>
      <w:lvlText w:val=""/>
      <w:lvlJc w:val="left"/>
      <w:pPr>
        <w:ind w:left="482" w:hanging="482"/>
      </w:pPr>
      <w:rPr>
        <w:rFonts w:ascii="Wingdings" w:hAnsi="Wingdings" w:hint="default"/>
        <w:color w:val="7030A0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537746D2"/>
    <w:multiLevelType w:val="hybridMultilevel"/>
    <w:tmpl w:val="CABACCA8"/>
    <w:lvl w:ilvl="0" w:tplc="612C6CB2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  <w:color w:val="7030A0"/>
      </w:rPr>
    </w:lvl>
    <w:lvl w:ilvl="1" w:tplc="AB880226">
      <w:start w:val="1"/>
      <w:numFmt w:val="bullet"/>
      <w:lvlText w:val=""/>
      <w:lvlJc w:val="left"/>
      <w:pPr>
        <w:ind w:left="482" w:hanging="482"/>
      </w:pPr>
      <w:rPr>
        <w:rFonts w:ascii="Wingdings" w:hAnsi="Wingdings" w:hint="default"/>
        <w:color w:val="7030A0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5FBE4F1B"/>
    <w:multiLevelType w:val="hybridMultilevel"/>
    <w:tmpl w:val="AB8EEC3A"/>
    <w:lvl w:ilvl="0" w:tplc="AD60F294">
      <w:start w:val="1"/>
      <w:numFmt w:val="bullet"/>
      <w:lvlText w:val=""/>
      <w:lvlJc w:val="left"/>
      <w:pPr>
        <w:ind w:left="482" w:hanging="482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6744604D"/>
    <w:multiLevelType w:val="hybridMultilevel"/>
    <w:tmpl w:val="4E9ADD08"/>
    <w:lvl w:ilvl="0" w:tplc="4DEE3B6E">
      <w:start w:val="1"/>
      <w:numFmt w:val="bullet"/>
      <w:pStyle w:val="a"/>
      <w:lvlText w:val=""/>
      <w:lvlJc w:val="left"/>
      <w:pPr>
        <w:ind w:left="480" w:hanging="48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6EB"/>
    <w:rsid w:val="000714E8"/>
    <w:rsid w:val="000C5DFE"/>
    <w:rsid w:val="002E68AC"/>
    <w:rsid w:val="00557604"/>
    <w:rsid w:val="00937F7C"/>
    <w:rsid w:val="00BC358D"/>
    <w:rsid w:val="00D034FD"/>
    <w:rsid w:val="00E726EB"/>
    <w:rsid w:val="00E8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1EABF7-C9C0-47FA-B7FD-BF1D56645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BC358D"/>
    <w:pPr>
      <w:pageBreakBefore/>
      <w:jc w:val="center"/>
      <w:outlineLvl w:val="0"/>
    </w:pPr>
    <w:rPr>
      <w:rFonts w:ascii="微軟正黑體" w:eastAsia="微軟正黑體"/>
      <w:b/>
      <w:color w:val="755D0D" w:themeColor="accent3" w:themeShade="80"/>
      <w:sz w:val="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E726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line number"/>
    <w:basedOn w:val="a1"/>
    <w:uiPriority w:val="99"/>
    <w:semiHidden/>
    <w:unhideWhenUsed/>
    <w:rsid w:val="002E68AC"/>
  </w:style>
  <w:style w:type="paragraph" w:styleId="a6">
    <w:name w:val="List Paragraph"/>
    <w:basedOn w:val="a0"/>
    <w:uiPriority w:val="34"/>
    <w:qFormat/>
    <w:rsid w:val="00BC358D"/>
    <w:pPr>
      <w:ind w:leftChars="200" w:left="480"/>
    </w:pPr>
  </w:style>
  <w:style w:type="character" w:customStyle="1" w:styleId="10">
    <w:name w:val="標題 1 字元"/>
    <w:basedOn w:val="a1"/>
    <w:link w:val="1"/>
    <w:uiPriority w:val="9"/>
    <w:rsid w:val="00BC358D"/>
    <w:rPr>
      <w:rFonts w:ascii="微軟正黑體" w:eastAsia="微軟正黑體"/>
      <w:b/>
      <w:color w:val="755D0D" w:themeColor="accent3" w:themeShade="80"/>
      <w:sz w:val="40"/>
    </w:rPr>
  </w:style>
  <w:style w:type="paragraph" w:customStyle="1" w:styleId="a7">
    <w:name w:val="新內文"/>
    <w:basedOn w:val="a0"/>
    <w:qFormat/>
    <w:rsid w:val="00BC358D"/>
    <w:pPr>
      <w:spacing w:beforeLines="100" w:before="240"/>
      <w:ind w:leftChars="100" w:left="240" w:rightChars="100" w:right="240" w:firstLineChars="200" w:firstLine="560"/>
    </w:pPr>
    <w:rPr>
      <w:rFonts w:ascii="微軟正黑體" w:eastAsia="微軟正黑體"/>
      <w:color w:val="62170D" w:themeColor="accent5" w:themeShade="80"/>
      <w:sz w:val="28"/>
    </w:rPr>
  </w:style>
  <w:style w:type="paragraph" w:customStyle="1" w:styleId="a">
    <w:name w:val="新清單"/>
    <w:basedOn w:val="a6"/>
    <w:qFormat/>
    <w:rsid w:val="00BC358D"/>
    <w:pPr>
      <w:numPr>
        <w:numId w:val="1"/>
      </w:numPr>
      <w:spacing w:beforeLines="50" w:before="50" w:afterLines="50" w:after="50"/>
      <w:ind w:leftChars="100" w:left="582" w:rightChars="100" w:right="100" w:hanging="482"/>
    </w:pPr>
    <w:rPr>
      <w:rFonts w:eastAsia="微軟正黑體"/>
      <w:color w:val="0070C0"/>
    </w:rPr>
  </w:style>
  <w:style w:type="paragraph" w:styleId="a8">
    <w:name w:val="No Spacing"/>
    <w:link w:val="a9"/>
    <w:uiPriority w:val="1"/>
    <w:qFormat/>
    <w:rsid w:val="00557604"/>
    <w:rPr>
      <w:kern w:val="0"/>
      <w:sz w:val="22"/>
    </w:rPr>
  </w:style>
  <w:style w:type="character" w:customStyle="1" w:styleId="a9">
    <w:name w:val="無間距 字元"/>
    <w:basedOn w:val="a1"/>
    <w:link w:val="a8"/>
    <w:uiPriority w:val="1"/>
    <w:rsid w:val="00557604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_&#40657;&#38263;&#23614;&#38601;_Syrmaticus_Mikado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hyperlink" Target="#_&#29664;&#20809;&#40179;&#34678;_Troides_magellanus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yperlink" Target="#_&#21488;&#28771;&#28693;&#33256;&#32085;&#31278;&#30340;&#21205;&#29289;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#_&#40657;&#38754;&#29749;&#40442;_Platalea_minor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#_&#27387;&#33457;&#37476;&#21563;&#39853;_Oncorhynchus_masou"/></Relationships>
</file>

<file path=word/theme/theme1.xml><?xml version="1.0" encoding="utf-8"?>
<a:theme xmlns:a="http://schemas.openxmlformats.org/drawingml/2006/main" name="多面向">
  <a:themeElements>
    <a:clrScheme name="多面向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多面向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多面向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9C76E-0C65-4F9A-9B37-C3FAB9D41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台灣瀕臨絕種的動物</dc:title>
  <dc:subject/>
  <dc:creator>Sammi</dc:creator>
  <cp:keywords/>
  <dc:description/>
  <cp:lastModifiedBy>user</cp:lastModifiedBy>
  <cp:revision>1</cp:revision>
  <dcterms:created xsi:type="dcterms:W3CDTF">2015-11-18T09:59:00Z</dcterms:created>
  <dcterms:modified xsi:type="dcterms:W3CDTF">2015-11-18T09:59:00Z</dcterms:modified>
  <cp:version>2016</cp:version>
</cp:coreProperties>
</file>